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3E0B" w:rsidRDefault="00045CC0" w:rsidP="002C6CE3">
      <w:pPr>
        <w:tabs>
          <w:tab w:val="left" w:pos="9356"/>
        </w:tabs>
        <w:spacing w:after="0" w:line="240" w:lineRule="auto"/>
        <w:ind w:left="284" w:right="1110"/>
        <w:rPr>
          <w:rFonts w:ascii="Arial" w:eastAsia="Times New Roman" w:hAnsi="Arial" w:cs="Arial"/>
          <w:b/>
          <w:color w:val="C00000"/>
          <w:lang w:eastAsia="sk-SK"/>
        </w:rPr>
      </w:pPr>
      <w:r>
        <w:rPr>
          <w:rFonts w:ascii="Arial" w:eastAsia="Times New Roman" w:hAnsi="Arial" w:cs="Arial"/>
          <w:b/>
          <w:noProof/>
          <w:color w:val="C00000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91109</wp:posOffset>
                </wp:positionV>
                <wp:extent cx="7951" cy="445273"/>
                <wp:effectExtent l="0" t="0" r="30480" b="12065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4527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65pt,7.15pt" to="149.3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" strokecolor="#002060" strokeweight="2pt"/>
            </w:pict>
          </mc:Fallback>
        </mc:AlternateContent>
      </w:r>
      <w:r w:rsidR="00FC3E0B">
        <w:rPr>
          <w:rFonts w:ascii="Arial" w:eastAsia="Times New Roman" w:hAnsi="Arial" w:cs="Arial"/>
          <w:b/>
          <w:noProof/>
          <w:color w:val="C00000"/>
          <w:lang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79679</wp:posOffset>
            </wp:positionH>
            <wp:positionV relativeFrom="paragraph">
              <wp:posOffset>3810</wp:posOffset>
            </wp:positionV>
            <wp:extent cx="1660533" cy="620201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io-logo-svk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33" cy="620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E0B" w:rsidRDefault="00FC3E0B" w:rsidP="002C6CE3">
      <w:pPr>
        <w:tabs>
          <w:tab w:val="left" w:pos="9356"/>
        </w:tabs>
        <w:spacing w:after="0" w:line="240" w:lineRule="auto"/>
        <w:ind w:left="284" w:right="1110"/>
        <w:rPr>
          <w:rFonts w:ascii="Arial" w:eastAsia="Times New Roman" w:hAnsi="Arial" w:cs="Arial"/>
          <w:b/>
          <w:color w:val="C00000"/>
          <w:lang w:eastAsia="sk-SK"/>
        </w:rPr>
      </w:pPr>
    </w:p>
    <w:p w:rsidR="003E5EDD" w:rsidRPr="00E65EDB" w:rsidRDefault="003E5EDD" w:rsidP="00045CC0">
      <w:pPr>
        <w:tabs>
          <w:tab w:val="left" w:pos="9356"/>
        </w:tabs>
        <w:spacing w:after="0" w:line="240" w:lineRule="auto"/>
        <w:ind w:left="284" w:right="1110"/>
        <w:jc w:val="center"/>
        <w:rPr>
          <w:rFonts w:ascii="Arial" w:eastAsia="Times New Roman" w:hAnsi="Arial" w:cs="Arial"/>
          <w:b/>
          <w:color w:val="C00000"/>
          <w:bdr w:val="none" w:sz="0" w:space="0" w:color="auto" w:frame="1"/>
          <w:lang w:eastAsia="sk-SK"/>
        </w:rPr>
      </w:pPr>
      <w:r w:rsidRPr="00E65EDB">
        <w:rPr>
          <w:rFonts w:ascii="Arial" w:eastAsia="Times New Roman" w:hAnsi="Arial" w:cs="Arial"/>
          <w:b/>
          <w:color w:val="C00000"/>
          <w:lang w:eastAsia="sk-SK"/>
        </w:rPr>
        <w:t>ZAUJÍMA NÁS VÁŠ NÁZOR</w:t>
      </w:r>
    </w:p>
    <w:p w:rsidR="003E5EDD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3E5EDD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3E5EDD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3E5EDD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3E5EDD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Vážený podnikateľ,</w:t>
      </w: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štátne inštitúcie zaoberajúce sa podporou slovenského exportu na základe výsledkov predošlých prieskumov a dialógu s podnikateľskou obcou zrealizovali v rokoch 2014 a 2015 niekoľko opatrení a zaviedli nové nástroje. </w:t>
      </w: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Cieľom týchto krokov bolo uľahčiť realizovanie Vašich exportných zámerov a zvýšiť Vašu konkurencieschopnosť v medzinárodnom obchode. </w:t>
      </w: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b/>
          <w:color w:val="C00000"/>
          <w:sz w:val="20"/>
          <w:szCs w:val="20"/>
          <w:lang w:eastAsia="sk-SK"/>
        </w:rPr>
        <w:t xml:space="preserve">Preto si Vás dovoľujeme požiadať o Vaše skúsenosti s využívaním proexportných nástrojov SR. </w:t>
      </w: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Vyplnenie krátkeho dotazníka Vám zaberie iba 5 minút.</w:t>
      </w:r>
      <w:r w:rsidRPr="003D6FB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</w:t>
      </w: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Vaša spätná väzba doplní už identifikované problémy v rámci stratégie zahraničného obchodu Slovenska a napomôže k jej ešte lepšej implementácii. </w:t>
      </w: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b/>
          <w:color w:val="C00000"/>
          <w:sz w:val="20"/>
          <w:szCs w:val="20"/>
          <w:lang w:eastAsia="sk-SK"/>
        </w:rPr>
        <w:t>Všetky Vaše názory a odporúčania očakávame do 31. marca 2016.</w:t>
      </w: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E65EDB"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</w:t>
      </w: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ýsledky dotazníka budú zverejnené v júni 2016 na stránkach agentúry SARIO, ako aj všetkých zainteresovaných inštitúcií.</w:t>
      </w: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3E5EDD" w:rsidRPr="003D6FB9" w:rsidRDefault="003E5EDD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Ďakujeme za Váš čas a veríme, že spoločné úsilie </w:t>
      </w:r>
      <w:r w:rsidR="006A479D"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 dialóg </w:t>
      </w: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bude pre Vás prínos</w:t>
      </w:r>
      <w:r w:rsidR="006A479D"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om</w:t>
      </w:r>
      <w:r w:rsidRPr="003D6F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:rsidR="00E65EDB" w:rsidRPr="003D6FB9" w:rsidRDefault="00E65EDB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E65EDB" w:rsidRPr="003D6FB9" w:rsidRDefault="00E65EDB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b/>
          <w:color w:val="C00000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b/>
          <w:color w:val="C00000"/>
          <w:sz w:val="20"/>
          <w:szCs w:val="20"/>
          <w:lang w:eastAsia="sk-SK"/>
        </w:rPr>
        <w:t>Slovenská agentúra pre rozvoj investícií a obchodu (SARIO)</w:t>
      </w:r>
    </w:p>
    <w:p w:rsidR="00E65EDB" w:rsidRPr="003D6FB9" w:rsidRDefault="00E65EDB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D6FB9">
        <w:rPr>
          <w:rFonts w:ascii="Arial" w:eastAsia="Times New Roman" w:hAnsi="Arial" w:cs="Arial"/>
          <w:sz w:val="20"/>
          <w:szCs w:val="20"/>
          <w:lang w:eastAsia="sk-SK"/>
        </w:rPr>
        <w:t>Trnavská cesta 100, 82101 Bratislava</w:t>
      </w:r>
    </w:p>
    <w:p w:rsidR="00E65EDB" w:rsidRPr="003D6FB9" w:rsidRDefault="00A15961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hyperlink r:id="rId9" w:history="1">
        <w:r w:rsidR="00E65EDB" w:rsidRPr="003D6FB9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lang w:eastAsia="sk-SK"/>
          </w:rPr>
          <w:t>www.sario.sk</w:t>
        </w:r>
      </w:hyperlink>
      <w:r w:rsidR="00E65EDB" w:rsidRPr="003D6FB9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  <w:hyperlink r:id="rId10" w:history="1">
        <w:r w:rsidR="00E65EDB" w:rsidRPr="003D6FB9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lang w:eastAsia="sk-SK"/>
          </w:rPr>
          <w:t>trade@sario.sk</w:t>
        </w:r>
      </w:hyperlink>
    </w:p>
    <w:p w:rsidR="00045CC0" w:rsidRPr="00CB0797" w:rsidRDefault="00045CC0" w:rsidP="00045CC0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CB07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Spájame firmy so svetom obchodu a investícií. </w:t>
      </w:r>
    </w:p>
    <w:p w:rsidR="00045CC0" w:rsidRPr="00CB0797" w:rsidRDefault="00045CC0" w:rsidP="00045CC0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B07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Pomáhame realizovať exportné ambície. </w:t>
      </w:r>
    </w:p>
    <w:p w:rsidR="00E65EDB" w:rsidRPr="003E5EDD" w:rsidRDefault="00E65EDB" w:rsidP="002C6CE3">
      <w:pPr>
        <w:shd w:val="clear" w:color="auto" w:fill="FFFFFF" w:themeFill="background1"/>
        <w:tabs>
          <w:tab w:val="left" w:pos="9356"/>
        </w:tabs>
        <w:spacing w:after="0" w:line="360" w:lineRule="auto"/>
        <w:ind w:left="284" w:right="111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3E5EDD" w:rsidRDefault="003E5EDD" w:rsidP="003E5ED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65EDB" w:rsidRDefault="00E65EDB" w:rsidP="00E65EDB">
      <w:pPr>
        <w:rPr>
          <w:rFonts w:ascii="Arial" w:hAnsi="Arial" w:cs="Arial"/>
          <w:sz w:val="16"/>
          <w:szCs w:val="16"/>
        </w:rPr>
      </w:pPr>
    </w:p>
    <w:p w:rsidR="00E65EDB" w:rsidRDefault="00E65EDB" w:rsidP="00E65EDB">
      <w:pPr>
        <w:rPr>
          <w:rFonts w:ascii="Arial" w:hAnsi="Arial" w:cs="Arial"/>
          <w:sz w:val="16"/>
          <w:szCs w:val="16"/>
        </w:rPr>
      </w:pPr>
    </w:p>
    <w:p w:rsidR="00E65EDB" w:rsidRDefault="00E65EDB" w:rsidP="00E65EDB">
      <w:pPr>
        <w:rPr>
          <w:rFonts w:ascii="Arial" w:hAnsi="Arial" w:cs="Arial"/>
          <w:sz w:val="16"/>
          <w:szCs w:val="16"/>
        </w:rPr>
      </w:pPr>
    </w:p>
    <w:p w:rsidR="00E65EDB" w:rsidRDefault="00E65EDB" w:rsidP="00E65EDB">
      <w:pPr>
        <w:rPr>
          <w:rFonts w:ascii="Arial" w:hAnsi="Arial" w:cs="Arial"/>
          <w:sz w:val="16"/>
          <w:szCs w:val="16"/>
        </w:rPr>
      </w:pPr>
    </w:p>
    <w:p w:rsidR="003D6FB9" w:rsidRDefault="003D6FB9" w:rsidP="00E65EDB">
      <w:pPr>
        <w:rPr>
          <w:rFonts w:ascii="Arial" w:hAnsi="Arial" w:cs="Arial"/>
          <w:sz w:val="16"/>
          <w:szCs w:val="16"/>
        </w:rPr>
      </w:pPr>
    </w:p>
    <w:p w:rsidR="003D6FB9" w:rsidRDefault="003D6FB9" w:rsidP="00E65EDB">
      <w:pPr>
        <w:rPr>
          <w:rFonts w:ascii="Arial" w:hAnsi="Arial" w:cs="Arial"/>
          <w:sz w:val="16"/>
          <w:szCs w:val="16"/>
        </w:rPr>
      </w:pPr>
    </w:p>
    <w:p w:rsidR="00E65EDB" w:rsidRPr="003D6FB9" w:rsidRDefault="00F15205" w:rsidP="00FC3E0B">
      <w:pPr>
        <w:ind w:left="284"/>
        <w:rPr>
          <w:rFonts w:ascii="Arial" w:hAnsi="Arial" w:cs="Arial"/>
          <w:sz w:val="18"/>
          <w:szCs w:val="18"/>
        </w:rPr>
      </w:pPr>
      <w:r w:rsidRPr="003D6FB9">
        <w:rPr>
          <w:rFonts w:ascii="Arial" w:eastAsia="Times New Roman" w:hAnsi="Arial" w:cs="Arial"/>
          <w:b/>
          <w:noProof/>
          <w:color w:val="FF0000"/>
          <w:sz w:val="18"/>
          <w:szCs w:val="18"/>
          <w:bdr w:val="none" w:sz="0" w:space="0" w:color="auto" w:frame="1"/>
          <w:lang w:eastAsia="sk-SK"/>
        </w:rPr>
        <w:drawing>
          <wp:anchor distT="0" distB="0" distL="114300" distR="114300" simplePos="0" relativeHeight="251667456" behindDoc="0" locked="0" layoutInCell="1" allowOverlap="1" wp14:anchorId="450934F9" wp14:editId="0D421079">
            <wp:simplePos x="0" y="0"/>
            <wp:positionH relativeFrom="column">
              <wp:posOffset>5826760</wp:posOffset>
            </wp:positionH>
            <wp:positionV relativeFrom="paragraph">
              <wp:posOffset>2524760</wp:posOffset>
            </wp:positionV>
            <wp:extent cx="1231900" cy="1231900"/>
            <wp:effectExtent l="0" t="0" r="6350" b="635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EDB" w:rsidRPr="003D6FB9">
        <w:rPr>
          <w:rFonts w:ascii="Arial" w:hAnsi="Arial" w:cs="Arial"/>
          <w:sz w:val="18"/>
          <w:szCs w:val="18"/>
        </w:rPr>
        <w:t>Účastník vyplnením dotazníka súhlasí so spracovaním a zverejnením uvedených údajov v agentúre SARIO, ktorá nakladá so zverenými informáciami v súlade so zákonom č. 122/2013 Z. z. o ochrane osobných údajov v znení neskorších predpisov.</w:t>
      </w:r>
    </w:p>
    <w:p w:rsidR="00046E1C" w:rsidRPr="00E65EDB" w:rsidRDefault="00E65EDB" w:rsidP="00E65EDB">
      <w:pPr>
        <w:rPr>
          <w:rFonts w:ascii="Arial" w:eastAsia="Times New Roman" w:hAnsi="Arial" w:cs="Arial"/>
          <w:b/>
          <w:color w:val="C00000"/>
          <w:sz w:val="18"/>
          <w:szCs w:val="18"/>
          <w:lang w:eastAsia="sk-SK"/>
        </w:rPr>
      </w:pPr>
      <w:r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br w:type="page"/>
      </w:r>
      <w:r w:rsidR="00046E1C" w:rsidRPr="00E65EDB"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lastRenderedPageBreak/>
        <w:t>PROEXPORTNÉ NÁSTROJE I.</w:t>
      </w:r>
    </w:p>
    <w:p w:rsidR="003C3682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ZÚČASTNILI STE SA V ROKU 2015 PODNIKATEĽSKEJ MISIE, KOOPERAČNÉHO, SOURCINGOVÉHO PODUJATIA V ZAHRANIČÍ?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20.05pt;height:18.15pt" o:ole="">
            <v:imagedata r:id="rId12" o:title=""/>
          </v:shape>
          <w:control r:id="rId13" w:name="DefaultOcxName" w:shapeid="_x0000_i112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31" type="#_x0000_t75" style="width:20.05pt;height:18.15pt" o:ole="">
            <v:imagedata r:id="rId12" o:title=""/>
          </v:shape>
          <w:control r:id="rId14" w:name="DefaultOcxName1" w:shapeid="_x0000_i113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34" type="#_x0000_t75" style="width:20.05pt;height:18.15pt" o:ole="">
            <v:imagedata r:id="rId12" o:title=""/>
          </v:shape>
          <w:control r:id="rId15" w:name="DefaultOcxName2" w:shapeid="_x0000_i113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37" type="#_x0000_t75" style="width:20.05pt;height:18.15pt" o:ole="">
            <v:imagedata r:id="rId12" o:title=""/>
          </v:shape>
          <w:control r:id="rId16" w:name="DefaultOcxName3" w:shapeid="_x0000_i113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ZÚČASTNILI STE SA V ROKU 2015 PODNIKATEĽSKEJ MISIE, KOOPERAČNÉHO, SOURCINGOVÉHO PODUJATIA NA SLOVENSKU?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40" type="#_x0000_t75" style="width:20.05pt;height:18.15pt" o:ole="">
            <v:imagedata r:id="rId12" o:title=""/>
          </v:shape>
          <w:control r:id="rId17" w:name="DefaultOcxName4" w:shapeid="_x0000_i114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43" type="#_x0000_t75" style="width:20.05pt;height:18.15pt" o:ole="">
            <v:imagedata r:id="rId12" o:title=""/>
          </v:shape>
          <w:control r:id="rId18" w:name="DefaultOcxName5" w:shapeid="_x0000_i114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46" type="#_x0000_t75" style="width:20.05pt;height:18.15pt" o:ole="">
            <v:imagedata r:id="rId12" o:title=""/>
          </v:shape>
          <w:control r:id="rId19" w:name="DefaultOcxName6" w:shapeid="_x0000_i114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49" type="#_x0000_t75" style="width:20.05pt;height:18.15pt" o:ole="">
            <v:imagedata r:id="rId12" o:title=""/>
          </v:shape>
          <w:control r:id="rId20" w:name="DefaultOcxName7" w:shapeid="_x0000_i114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ZÚČASTNILI STE SA V ROKU 2015 VEĽTRHU, VÝSTAVY V ZAHRANIČÍ?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52" type="#_x0000_t75" style="width:20.05pt;height:18.15pt" o:ole="">
            <v:imagedata r:id="rId12" o:title=""/>
          </v:shape>
          <w:control r:id="rId21" w:name="DefaultOcxName8" w:shapeid="_x0000_i115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55" type="#_x0000_t75" style="width:20.05pt;height:18.15pt" o:ole="">
            <v:imagedata r:id="rId12" o:title=""/>
          </v:shape>
          <w:control r:id="rId22" w:name="DefaultOcxName9" w:shapeid="_x0000_i115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58" type="#_x0000_t75" style="width:20.05pt;height:18.15pt" o:ole="">
            <v:imagedata r:id="rId12" o:title=""/>
          </v:shape>
          <w:control r:id="rId23" w:name="DefaultOcxName10" w:shapeid="_x0000_i115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61" type="#_x0000_t75" style="width:20.05pt;height:18.15pt" o:ole="">
            <v:imagedata r:id="rId12" o:title=""/>
          </v:shape>
          <w:control r:id="rId24" w:name="DefaultOcxName11" w:shapeid="_x0000_i116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ZÚČASTNILI STE SA V ROKU 2015 VEĽTRHU, VÝSTAVY NA SLOVENSKU?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64" type="#_x0000_t75" style="width:20.05pt;height:18.15pt" o:ole="">
            <v:imagedata r:id="rId12" o:title=""/>
          </v:shape>
          <w:control r:id="rId25" w:name="DefaultOcxName12" w:shapeid="_x0000_i116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67" type="#_x0000_t75" style="width:20.05pt;height:18.15pt" o:ole="">
            <v:imagedata r:id="rId12" o:title=""/>
          </v:shape>
          <w:control r:id="rId26" w:name="DefaultOcxName13" w:shapeid="_x0000_i116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70" type="#_x0000_t75" style="width:20.05pt;height:18.15pt" o:ole="">
            <v:imagedata r:id="rId12" o:title=""/>
          </v:shape>
          <w:control r:id="rId27" w:name="DefaultOcxName14" w:shapeid="_x0000_i117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73" type="#_x0000_t75" style="width:20.05pt;height:18.15pt" o:ole="">
            <v:imagedata r:id="rId12" o:title=""/>
          </v:shape>
          <w:control r:id="rId28" w:name="DefaultOcxName15" w:shapeid="_x0000_i117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ZÚČASTNILI STE SA V ROKU 2015 VEREJNEJ SÚŤAŽE, TENDRA V ZAHRANIČÍ??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76" type="#_x0000_t75" style="width:20.05pt;height:18.15pt" o:ole="">
            <v:imagedata r:id="rId12" o:title=""/>
          </v:shape>
          <w:control r:id="rId29" w:name="DefaultOcxName16" w:shapeid="_x0000_i117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79" type="#_x0000_t75" style="width:20.05pt;height:18.15pt" o:ole="">
            <v:imagedata r:id="rId12" o:title=""/>
          </v:shape>
          <w:control r:id="rId30" w:name="DefaultOcxName17" w:shapeid="_x0000_i117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82" type="#_x0000_t75" style="width:20.05pt;height:18.15pt" o:ole="">
            <v:imagedata r:id="rId12" o:title=""/>
          </v:shape>
          <w:control r:id="rId31" w:name="DefaultOcxName18" w:shapeid="_x0000_i118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85" type="#_x0000_t75" style="width:20.05pt;height:18.15pt" o:ole="">
            <v:imagedata r:id="rId12" o:title=""/>
          </v:shape>
          <w:control r:id="rId32" w:name="DefaultOcxName19" w:shapeid="_x0000_i118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PLÁNUJETE SA ZÚČASTNIŤ V ROKOCH 2016, 2017 (VIAC MOŽNOSTÍ)</w:t>
      </w:r>
    </w:p>
    <w:tbl>
      <w:tblPr>
        <w:tblW w:w="69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484"/>
        <w:gridCol w:w="484"/>
        <w:gridCol w:w="848"/>
      </w:tblGrid>
      <w:tr w:rsidR="00046E1C" w:rsidRPr="0057530E" w:rsidTr="00046E1C">
        <w:trPr>
          <w:tblHeader/>
        </w:trPr>
        <w:tc>
          <w:tcPr>
            <w:tcW w:w="502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83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</w:tr>
    </w:tbl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vanish/>
          <w:sz w:val="18"/>
          <w:szCs w:val="18"/>
          <w:lang w:eastAsia="sk-SK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1418"/>
      </w:tblGrid>
      <w:tr w:rsidR="00046E1C" w:rsidRPr="0057530E" w:rsidTr="003C3682">
        <w:trPr>
          <w:tblHeader/>
        </w:trPr>
        <w:tc>
          <w:tcPr>
            <w:tcW w:w="38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41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ZATIAĽ NEVIEM</w:t>
            </w:r>
          </w:p>
        </w:tc>
      </w:tr>
      <w:tr w:rsidR="00046E1C" w:rsidRPr="0057530E" w:rsidTr="003C3682">
        <w:tc>
          <w:tcPr>
            <w:tcW w:w="38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Podnikateľskej misie, kooperačného, sourcingového podujatia v zahraničí?</w:t>
            </w: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38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Podnikateľskej misie, kooperačného, sourcingového podujatia na Slovensku?</w:t>
            </w: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38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Veľtrhu, výstavy v zahraničí?</w:t>
            </w: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38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Veľtrhu, výstavy na Slovensku?</w:t>
            </w: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38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Verejnej súťaže, tendra v zahraničí?</w:t>
            </w: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</w:tbl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PROSTREDNÍCTVOM KTOREJ INŠTITÚCIE STE VYUŽILI VYŠŠIE UVEDENÉ PROEXPORTNÉ NÁSTROJE?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88" type="#_x0000_t75" style="width:20.05pt;height:18.15pt" o:ole="">
            <v:imagedata r:id="rId12" o:title=""/>
          </v:shape>
          <w:control r:id="rId33" w:name="DefaultOcxName35" w:shapeid="_x0000_i118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MINISTERSTVO HOSPODÁRSTVA SR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91" type="#_x0000_t75" style="width:20.05pt;height:18.15pt" o:ole="">
            <v:imagedata r:id="rId12" o:title=""/>
          </v:shape>
          <w:control r:id="rId34" w:name="DefaultOcxName36" w:shapeid="_x0000_i119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MINISTERSTVO ZAHRANIČNÝCH VECÍ A EURÓPSKYCH ZÁLEŽITOSTÍ SR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94" type="#_x0000_t75" style="width:20.05pt;height:18.15pt" o:ole="">
            <v:imagedata r:id="rId12" o:title=""/>
          </v:shape>
          <w:control r:id="rId35" w:name="DefaultOcxName37" w:shapeid="_x0000_i119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AGENTÚRA PRE CESTOVNÝ RUCH (SACR)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197" type="#_x0000_t75" style="width:20.05pt;height:18.15pt" o:ole="">
            <v:imagedata r:id="rId12" o:title=""/>
          </v:shape>
          <w:control r:id="rId36" w:name="DefaultOcxName38" w:shapeid="_x0000_i119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AGENTÚRA PRE ROZVOJ INVESTÍCIÍ A OBCHODU (SARIO)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00" type="#_x0000_t75" style="width:20.05pt;height:18.15pt" o:ole="">
            <v:imagedata r:id="rId12" o:title=""/>
          </v:shape>
          <w:control r:id="rId37" w:name="DefaultOcxName39" w:shapeid="_x0000_i120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SLOVAK BUSINESS AGENCY (SBA)</w:t>
      </w:r>
    </w:p>
    <w:p w:rsidR="00046E1C" w:rsidRPr="0057530E" w:rsidRDefault="00046E1C" w:rsidP="00046E1C">
      <w:pPr>
        <w:shd w:val="clear" w:color="auto" w:fill="FFFFFF"/>
        <w:spacing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03" type="#_x0000_t75" style="width:20.05pt;height:18.15pt" o:ole="">
            <v:imagedata r:id="rId12" o:title=""/>
          </v:shape>
          <w:control r:id="rId38" w:name="DefaultOcxName40" w:shapeid="_x0000_i120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OBCHODNÁ A PRIEMYSELNÁ KOMORA (SOPK)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OHODNOŤTE NÁSTROJE, KTORÉ STE VYUŽILI Z HĽADISKA PRÍNOSU (AKO V ŠKOLE, 1=NAJLEPŠIE, 5=NAJHORŠIE).</w:t>
      </w:r>
    </w:p>
    <w:tbl>
      <w:tblPr>
        <w:tblW w:w="69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89"/>
        <w:gridCol w:w="488"/>
        <w:gridCol w:w="488"/>
        <w:gridCol w:w="488"/>
        <w:gridCol w:w="488"/>
      </w:tblGrid>
      <w:tr w:rsidR="00046E1C" w:rsidRPr="0057530E" w:rsidTr="00046E1C">
        <w:trPr>
          <w:tblHeader/>
        </w:trPr>
        <w:tc>
          <w:tcPr>
            <w:tcW w:w="436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</w:tr>
    </w:tbl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vanish/>
          <w:sz w:val="18"/>
          <w:szCs w:val="18"/>
          <w:lang w:eastAsia="sk-SK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425"/>
        <w:gridCol w:w="425"/>
        <w:gridCol w:w="426"/>
        <w:gridCol w:w="425"/>
        <w:gridCol w:w="425"/>
      </w:tblGrid>
      <w:tr w:rsidR="0057530E" w:rsidRPr="0057530E" w:rsidTr="00543D6C">
        <w:trPr>
          <w:tblHeader/>
        </w:trPr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543D6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543D6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543D6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543D6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543D6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5</w:t>
            </w: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Podnikateľská misia, kooperačné, sourcingové podujatie v zahraničí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Podnikateľská misia, kooperačné, sourcingové podujatie na Slovensku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Veľtrh, výstava v zahraničí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Veľtrhu, výstavy na Slovensku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Verejná súťaž, tender v zahraničí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Služby ekonomickej diplomacie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Portál Databáza nástrojov verejných inštitúcií v SR na podporu podnikania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Portál Ponuky a dopyty SOPK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Portál exportných a kooperačných možností SARIO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D02955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  <w:r w:rsidRPr="0057530E">
              <w:rPr>
                <w:rFonts w:ascii="Arial" w:eastAsia="Times New Roman" w:hAnsi="Arial" w:cs="Arial"/>
                <w:b/>
                <w:noProof/>
                <w:sz w:val="18"/>
                <w:szCs w:val="18"/>
                <w:bdr w:val="none" w:sz="0" w:space="0" w:color="auto" w:frame="1"/>
                <w:lang w:eastAsia="sk-SK"/>
              </w:rPr>
              <w:drawing>
                <wp:anchor distT="0" distB="0" distL="114300" distR="114300" simplePos="0" relativeHeight="251658240" behindDoc="0" locked="0" layoutInCell="1" allowOverlap="1" wp14:anchorId="601C692A" wp14:editId="3CFB517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6350</wp:posOffset>
                  </wp:positionV>
                  <wp:extent cx="1231900" cy="1231900"/>
                  <wp:effectExtent l="0" t="0" r="6350" b="635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n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530E" w:rsidRPr="0057530E" w:rsidTr="00543D6C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543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Databáza EEN, prostredníctvom SBA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543D6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</w:tbl>
    <w:p w:rsidR="00046E1C" w:rsidRPr="0057530E" w:rsidRDefault="00543D6C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  <w:r w:rsidRPr="0057530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  <w:br w:type="textWrapping" w:clear="all"/>
      </w:r>
    </w:p>
    <w:p w:rsidR="00046E1C" w:rsidRDefault="00046E1C" w:rsidP="00046E1C">
      <w:pPr>
        <w:spacing w:after="0" w:line="240" w:lineRule="auto"/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</w:pPr>
      <w:r w:rsidRPr="00E65EDB"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lastRenderedPageBreak/>
        <w:t>PROEXPORTNÉ NÁSTROJE II.</w:t>
      </w:r>
    </w:p>
    <w:p w:rsidR="001B53B8" w:rsidRPr="00E65EDB" w:rsidRDefault="001B53B8" w:rsidP="00046E1C">
      <w:pPr>
        <w:spacing w:after="0" w:line="240" w:lineRule="auto"/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</w:pPr>
    </w:p>
    <w:p w:rsidR="003C3682" w:rsidRPr="00046E1C" w:rsidRDefault="003C3682" w:rsidP="00046E1C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VYUŽILI STE V ROKU 2015 VZDELÁVACÍ SEMINÁR, WORKSHOP?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06" type="#_x0000_t75" style="width:20.05pt;height:18.15pt" o:ole="">
            <v:imagedata r:id="rId12" o:title=""/>
          </v:shape>
          <w:control r:id="rId39" w:name="DefaultOcxName91" w:shapeid="_x0000_i120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09" type="#_x0000_t75" style="width:20.05pt;height:18.15pt" o:ole="">
            <v:imagedata r:id="rId12" o:title=""/>
          </v:shape>
          <w:control r:id="rId40" w:name="DefaultOcxName92" w:shapeid="_x0000_i120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12" type="#_x0000_t75" style="width:20.05pt;height:18.15pt" o:ole="">
            <v:imagedata r:id="rId12" o:title=""/>
          </v:shape>
          <w:control r:id="rId41" w:name="DefaultOcxName93" w:shapeid="_x0000_i121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15" type="#_x0000_t75" style="width:20.05pt;height:18.15pt" o:ole="">
            <v:imagedata r:id="rId12" o:title=""/>
          </v:shape>
          <w:control r:id="rId42" w:name="DefaultOcxName94" w:shapeid="_x0000_i121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VYUŽILI STE V ROKU 2015 KONZULTAČNÝ DEŇ?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18" type="#_x0000_t75" style="width:20.05pt;height:18.15pt" o:ole="">
            <v:imagedata r:id="rId12" o:title=""/>
          </v:shape>
          <w:control r:id="rId43" w:name="DefaultOcxName95" w:shapeid="_x0000_i121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21" type="#_x0000_t75" style="width:20.05pt;height:18.15pt" o:ole="">
            <v:imagedata r:id="rId12" o:title=""/>
          </v:shape>
          <w:control r:id="rId44" w:name="DefaultOcxName96" w:shapeid="_x0000_i122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24" type="#_x0000_t75" style="width:20.05pt;height:18.15pt" o:ole="">
            <v:imagedata r:id="rId12" o:title=""/>
          </v:shape>
          <w:control r:id="rId45" w:name="DefaultOcxName97" w:shapeid="_x0000_i122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27" type="#_x0000_t75" style="width:20.05pt;height:18.15pt" o:ole="">
            <v:imagedata r:id="rId12" o:title=""/>
          </v:shape>
          <w:control r:id="rId46" w:name="DefaultOcxName98" w:shapeid="_x0000_i122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VYUŽILI STE V ROKU 2015 ŽIADOSŤ O SPROSTREDKOVANIE KONTAKTU, PONUKY, OBCHODNÉHO PARTNERSTVA?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30" type="#_x0000_t75" style="width:20.05pt;height:18.15pt" o:ole="">
            <v:imagedata r:id="rId12" o:title=""/>
          </v:shape>
          <w:control r:id="rId47" w:name="DefaultOcxName99" w:shapeid="_x0000_i123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33" type="#_x0000_t75" style="width:20.05pt;height:18.15pt" o:ole="">
            <v:imagedata r:id="rId12" o:title=""/>
          </v:shape>
          <w:control r:id="rId48" w:name="DefaultOcxName100" w:shapeid="_x0000_i123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36" type="#_x0000_t75" style="width:20.05pt;height:18.15pt" o:ole="">
            <v:imagedata r:id="rId12" o:title=""/>
          </v:shape>
          <w:control r:id="rId49" w:name="DefaultOcxName101" w:shapeid="_x0000_i123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39" type="#_x0000_t75" style="width:20.05pt;height:18.15pt" o:ole="">
            <v:imagedata r:id="rId12" o:title=""/>
          </v:shape>
          <w:control r:id="rId50" w:name="DefaultOcxName102" w:shapeid="_x0000_i123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VYUŽILI STE V ROKU 2015 ŽIADOSŤ O ŠPECIFICKÚ INFORMÁCIU?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42" type="#_x0000_t75" style="width:20.05pt;height:18.15pt" o:ole="">
            <v:imagedata r:id="rId12" o:title=""/>
          </v:shape>
          <w:control r:id="rId51" w:name="DefaultOcxName103" w:shapeid="_x0000_i124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0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45" type="#_x0000_t75" style="width:20.05pt;height:18.15pt" o:ole="">
            <v:imagedata r:id="rId12" o:title=""/>
          </v:shape>
          <w:control r:id="rId52" w:name="DefaultOcxName104" w:shapeid="_x0000_i124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48" type="#_x0000_t75" style="width:20.05pt;height:18.15pt" o:ole="">
            <v:imagedata r:id="rId12" o:title=""/>
          </v:shape>
          <w:control r:id="rId53" w:name="DefaultOcxName105" w:shapeid="_x0000_i124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2–4 KRÁT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51" type="#_x0000_t75" style="width:20.05pt;height:18.15pt" o:ole="">
            <v:imagedata r:id="rId12" o:title=""/>
          </v:shape>
          <w:control r:id="rId54" w:name="DefaultOcxName106" w:shapeid="_x0000_i125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4 KRÁT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POZNÁTE, POUŽÍVATE INFORMAČNÝ PORTÁL EXPORTÉRA (EXPORT.SLOVENSKO.SK)?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54" type="#_x0000_t75" style="width:20.05pt;height:18.15pt" o:ole="">
            <v:imagedata r:id="rId12" o:title=""/>
          </v:shape>
          <w:control r:id="rId55" w:name="DefaultOcxName107" w:shapeid="_x0000_i125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ÁNO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57" type="#_x0000_t75" style="width:20.05pt;height:18.15pt" o:ole="">
            <v:imagedata r:id="rId12" o:title=""/>
          </v:shape>
          <w:control r:id="rId56" w:name="DefaultOcxName108" w:shapeid="_x0000_i125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NIE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60" type="#_x0000_t75" style="width:20.05pt;height:18.15pt" o:ole="">
            <v:imagedata r:id="rId12" o:title=""/>
          </v:shape>
          <w:control r:id="rId57" w:name="DefaultOcxName109" w:shapeid="_x0000_i126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NEPOZNÁM TENTO NÁSTROJ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OHODNOŤTE NÁSTROJE, KTORÉ STE VYUŽILI Z HĽADISKA PRÍNOSU (AKO V ŠKOLE, 1=NAJLEPŠIE, 5=NAJHORŠIE).</w:t>
      </w:r>
    </w:p>
    <w:tbl>
      <w:tblPr>
        <w:tblW w:w="69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89"/>
        <w:gridCol w:w="488"/>
        <w:gridCol w:w="488"/>
        <w:gridCol w:w="488"/>
        <w:gridCol w:w="488"/>
      </w:tblGrid>
      <w:tr w:rsidR="00046E1C" w:rsidRPr="0057530E" w:rsidTr="00046E1C">
        <w:trPr>
          <w:tblHeader/>
        </w:trPr>
        <w:tc>
          <w:tcPr>
            <w:tcW w:w="436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  <w:tc>
          <w:tcPr>
            <w:tcW w:w="47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</w:p>
        </w:tc>
      </w:tr>
    </w:tbl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vanish/>
          <w:sz w:val="18"/>
          <w:szCs w:val="18"/>
          <w:lang w:eastAsia="sk-SK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425"/>
        <w:gridCol w:w="425"/>
        <w:gridCol w:w="426"/>
        <w:gridCol w:w="425"/>
        <w:gridCol w:w="425"/>
      </w:tblGrid>
      <w:tr w:rsidR="00046E1C" w:rsidRPr="0057530E" w:rsidTr="003C3682">
        <w:trPr>
          <w:tblHeader/>
        </w:trPr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3C3682">
            <w:pPr>
              <w:spacing w:after="0" w:line="240" w:lineRule="auto"/>
              <w:rPr>
                <w:rFonts w:ascii="Helvetica" w:eastAsia="Times New Roman" w:hAnsi="Helvetic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46E1C" w:rsidRPr="0057530E" w:rsidRDefault="00046E1C" w:rsidP="00046E1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</w:pPr>
            <w:r w:rsidRPr="0057530E">
              <w:rPr>
                <w:rFonts w:ascii="Helvetica" w:eastAsia="Times New Roman" w:hAnsi="Helvetica" w:cs="Times New Roman"/>
                <w:caps/>
                <w:sz w:val="18"/>
                <w:szCs w:val="18"/>
                <w:lang w:eastAsia="sk-SK"/>
              </w:rPr>
              <w:t>5</w:t>
            </w:r>
          </w:p>
        </w:tc>
      </w:tr>
      <w:tr w:rsidR="00046E1C" w:rsidRPr="0057530E" w:rsidTr="003C3682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Vzdelávací seminár alebo workshop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Konzultačný deň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Žiadosť o sprostredkovanie kontaktu, ponuky, obchodného partnerstva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Žiadosť o informáciu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  <w:tr w:rsidR="00046E1C" w:rsidRPr="0057530E" w:rsidTr="003C3682">
        <w:tc>
          <w:tcPr>
            <w:tcW w:w="652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60" w:type="dxa"/>
              <w:bottom w:w="45" w:type="dxa"/>
              <w:right w:w="0" w:type="dxa"/>
            </w:tcMar>
            <w:vAlign w:val="bottom"/>
            <w:hideMark/>
          </w:tcPr>
          <w:p w:rsidR="00046E1C" w:rsidRPr="002C6CE3" w:rsidRDefault="00046E1C" w:rsidP="00046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6CE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Informačný portál exportéra</w:t>
            </w: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bottom"/>
          </w:tcPr>
          <w:p w:rsidR="00046E1C" w:rsidRPr="0057530E" w:rsidRDefault="00046E1C" w:rsidP="00046E1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sk-SK"/>
              </w:rPr>
            </w:pPr>
          </w:p>
        </w:tc>
      </w:tr>
    </w:tbl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PROSTREDNÍCTVOM KTOREJ INŠTITÚCIE STE VYUŽILI VYŠŠIE UVEDENÉ PROEXPORTNÉ NÁSTROJE?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63" type="#_x0000_t75" style="width:20.05pt;height:18.15pt" o:ole="">
            <v:imagedata r:id="rId58" o:title=""/>
          </v:shape>
          <w:control r:id="rId59" w:name="DefaultOcxName135" w:shapeid="_x0000_i126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EXIMBANKA SR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66" type="#_x0000_t75" style="width:20.05pt;height:18.15pt" o:ole="">
            <v:imagedata r:id="rId58" o:title=""/>
          </v:shape>
          <w:control r:id="rId60" w:name="DefaultOcxName136" w:shapeid="_x0000_i126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MINISTERSTVO HOSPODÁRSTVA SR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69" type="#_x0000_t75" style="width:20.05pt;height:18.15pt" o:ole="">
            <v:imagedata r:id="rId58" o:title=""/>
          </v:shape>
          <w:control r:id="rId61" w:name="DefaultOcxName137" w:shapeid="_x0000_i126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MINISTERSTVO ZAHRANIČNÝCH VECÍ A EURÓPSKYCH ZÁLEŽITOSTÍ SR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72" type="#_x0000_t75" style="width:20.05pt;height:18.15pt" o:ole="">
            <v:imagedata r:id="rId58" o:title=""/>
          </v:shape>
          <w:control r:id="rId62" w:name="DefaultOcxName138" w:shapeid="_x0000_i127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AGENTÚRA PRE CESTOVNÝ RUCH (SACR)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75" type="#_x0000_t75" style="width:20.05pt;height:18.15pt" o:ole="">
            <v:imagedata r:id="rId58" o:title=""/>
          </v:shape>
          <w:control r:id="rId63" w:name="DefaultOcxName139" w:shapeid="_x0000_i127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AGENTÚRA PRE ROZVOJ INVESTÍCIÍ A OBCHODU (SARIO)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78" type="#_x0000_t75" style="width:20.05pt;height:18.15pt" o:ole="">
            <v:imagedata r:id="rId58" o:title=""/>
          </v:shape>
          <w:control r:id="rId64" w:name="DefaultOcxName140" w:shapeid="_x0000_i127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SLOVAK BUSINESS AGENCY (SBA)</w:t>
      </w:r>
    </w:p>
    <w:p w:rsidR="00046E1C" w:rsidRPr="0057530E" w:rsidRDefault="00046E1C" w:rsidP="00046E1C">
      <w:pPr>
        <w:shd w:val="clear" w:color="auto" w:fill="FFFFFF"/>
        <w:spacing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81" type="#_x0000_t75" style="width:20.05pt;height:18.15pt" o:ole="">
            <v:imagedata r:id="rId58" o:title=""/>
          </v:shape>
          <w:control r:id="rId65" w:name="DefaultOcxName141" w:shapeid="_x0000_i128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OBCHODNÁ A PRIEMYSELNÁ KOMORA (SOPK)</w:t>
      </w:r>
      <w:r w:rsidR="00D02955" w:rsidRPr="0057530E">
        <w:rPr>
          <w:rFonts w:ascii="Arial" w:eastAsia="Times New Roman" w:hAnsi="Arial" w:cs="Arial"/>
          <w:b/>
          <w:noProof/>
          <w:sz w:val="18"/>
          <w:szCs w:val="18"/>
          <w:bdr w:val="none" w:sz="0" w:space="0" w:color="auto" w:frame="1"/>
          <w:lang w:eastAsia="sk-SK"/>
        </w:rPr>
        <w:t xml:space="preserve"> </w:t>
      </w:r>
    </w:p>
    <w:p w:rsidR="00E65EDB" w:rsidRDefault="00E65EDB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UVEĎTE SPÔSOB, KTORÝM ZÍSKAVATE INFORMÁCIE RELEVANTNÉ PRE ROZVOJ VAŠEJ FIRMY, EXPORT.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84" type="#_x0000_t75" style="width:20.05pt;height:18.15pt" o:ole="">
            <v:imagedata r:id="rId12" o:title=""/>
          </v:shape>
          <w:control r:id="rId66" w:name="DefaultOcxName142" w:shapeid="_x0000_i128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OSOBNÝ KONTAKT, KONZULTÁCIA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87" type="#_x0000_t75" style="width:20.05pt;height:18.15pt" o:ole="">
            <v:imagedata r:id="rId12" o:title=""/>
          </v:shape>
          <w:control r:id="rId67" w:name="DefaultOcxName143" w:shapeid="_x0000_i128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INTERNETOVÉ STRÁNKY ŠTÁTNYCH INŠTITÚCIÍ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90" type="#_x0000_t75" style="width:20.05pt;height:18.15pt" o:ole="">
            <v:imagedata r:id="rId12" o:title=""/>
          </v:shape>
          <w:control r:id="rId68" w:name="DefaultOcxName144" w:shapeid="_x0000_i129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INTERNET VŠEOBECNE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93" type="#_x0000_t75" style="width:20.05pt;height:18.15pt" o:ole="">
            <v:imagedata r:id="rId12" o:title=""/>
          </v:shape>
          <w:control r:id="rId69" w:name="DefaultOcxName145" w:shapeid="_x0000_i129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EMAIL, NEWSLETTER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96" type="#_x0000_t75" style="width:20.05pt;height:18.15pt" o:ole="">
            <v:imagedata r:id="rId12" o:title=""/>
          </v:shape>
          <w:control r:id="rId70" w:name="DefaultOcxName146" w:shapeid="_x0000_i129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PROSTREDNÍCTVOM ZVÄZU, KOMORY, KDE SOM ČLENOM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299" type="#_x0000_t75" style="width:20.05pt;height:18.15pt" o:ole="">
            <v:imagedata r:id="rId12" o:title=""/>
          </v:shape>
          <w:control r:id="rId71" w:name="DefaultOcxName147" w:shapeid="_x0000_i129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MÉDIA, TLAČ</w:t>
      </w:r>
    </w:p>
    <w:p w:rsidR="00046E1C" w:rsidRDefault="00046E1C" w:rsidP="00046E1C">
      <w:pPr>
        <w:shd w:val="clear" w:color="auto" w:fill="FFFFFF"/>
        <w:spacing w:line="254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02" type="#_x0000_t75" style="width:20.05pt;height:18.15pt" o:ole="">
            <v:imagedata r:id="rId12" o:title=""/>
          </v:shape>
          <w:control r:id="rId72" w:name="DefaultOcxName148" w:shapeid="_x0000_i130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VZDELÁVANIE, KONFERENCIE</w:t>
      </w:r>
    </w:p>
    <w:p w:rsidR="003C3682" w:rsidRDefault="00CB0960" w:rsidP="00046E1C">
      <w:pPr>
        <w:shd w:val="clear" w:color="auto" w:fill="FFFFFF"/>
        <w:spacing w:line="254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noProof/>
          <w:sz w:val="18"/>
          <w:szCs w:val="18"/>
          <w:bdr w:val="none" w:sz="0" w:space="0" w:color="auto" w:frame="1"/>
          <w:lang w:eastAsia="sk-SK"/>
        </w:rPr>
        <w:drawing>
          <wp:anchor distT="0" distB="0" distL="114300" distR="114300" simplePos="0" relativeHeight="251660288" behindDoc="0" locked="0" layoutInCell="1" allowOverlap="1" wp14:anchorId="4275A631" wp14:editId="367574ED">
            <wp:simplePos x="0" y="0"/>
            <wp:positionH relativeFrom="column">
              <wp:posOffset>5832475</wp:posOffset>
            </wp:positionH>
            <wp:positionV relativeFrom="paragraph">
              <wp:posOffset>87326</wp:posOffset>
            </wp:positionV>
            <wp:extent cx="1231900" cy="1231900"/>
            <wp:effectExtent l="0" t="0" r="6350" b="635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682" w:rsidRDefault="003C3682" w:rsidP="00046E1C">
      <w:pPr>
        <w:shd w:val="clear" w:color="auto" w:fill="FFFFFF"/>
        <w:spacing w:line="254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</w:p>
    <w:p w:rsidR="00046E1C" w:rsidRPr="00E65EDB" w:rsidRDefault="00046E1C" w:rsidP="00046E1C">
      <w:pPr>
        <w:spacing w:after="0" w:line="240" w:lineRule="auto"/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</w:pPr>
      <w:r w:rsidRPr="00E65EDB"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t>FINANCOVANIE/POISTENIE EXPORTU</w:t>
      </w:r>
    </w:p>
    <w:p w:rsidR="003C3682" w:rsidRDefault="003C3682" w:rsidP="00046E1C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</w:p>
    <w:p w:rsidR="001B53B8" w:rsidRPr="00046E1C" w:rsidRDefault="001B53B8" w:rsidP="00046E1C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ŽIADALI STE V ROKU 2015 O ÚVER, POSKYTNUTIE BANKOVEJ ZÁRUKY, POISTENIE RIZÍK, DOTÁCIU ALEBO GRANT?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05" type="#_x0000_t75" style="width:20.05pt;height:18.15pt" o:ole="">
            <v:imagedata r:id="rId12" o:title=""/>
          </v:shape>
          <w:control r:id="rId73" w:name="DefaultOcxName149" w:shapeid="_x0000_i130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ÁNO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08" type="#_x0000_t75" style="width:20.05pt;height:18.15pt" o:ole="">
            <v:imagedata r:id="rId12" o:title=""/>
          </v:shape>
          <w:control r:id="rId74" w:name="DefaultOcxName150" w:shapeid="_x0000_i130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NIE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NA KTORÚ INŠTITÚCIU, ORGANIZÁCIU STE SA SO ŽIADOSŤOU OBRÁTILI?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11" type="#_x0000_t75" style="width:20.05pt;height:18.15pt" o:ole="">
            <v:imagedata r:id="rId58" o:title=""/>
          </v:shape>
          <w:control r:id="rId75" w:name="DefaultOcxName151" w:shapeid="_x0000_i131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EXIMBANKA SR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14" type="#_x0000_t75" style="width:20.05pt;height:18.15pt" o:ole="">
            <v:imagedata r:id="rId58" o:title=""/>
          </v:shape>
          <w:control r:id="rId76" w:name="DefaultOcxName152" w:shapeid="_x0000_i131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ZÁRUČNÁ ROZVOJOVÁ BANKA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17" type="#_x0000_t75" style="width:20.05pt;height:18.15pt" o:ole="">
            <v:imagedata r:id="rId58" o:title=""/>
          </v:shape>
          <w:control r:id="rId77" w:name="DefaultOcxName153" w:shapeid="_x0000_i131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KOMERČNÁ BANKA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20" type="#_x0000_t75" style="width:20.05pt;height:18.15pt" o:ole="">
            <v:imagedata r:id="rId58" o:title=""/>
          </v:shape>
          <w:control r:id="rId78" w:name="DefaultOcxName154" w:shapeid="_x0000_i132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EURÓPSKA BANKA PRE OBNOVU A ROZVOJ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23" type="#_x0000_t75" style="width:20.05pt;height:18.15pt" o:ole="">
            <v:imagedata r:id="rId58" o:title=""/>
          </v:shape>
          <w:control r:id="rId79" w:name="DefaultOcxName155" w:shapeid="_x0000_i132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FOND TECHNICKEJ SPOLUPRÁCE SR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26" type="#_x0000_t75" style="width:20.05pt;height:18.15pt" o:ole="">
            <v:imagedata r:id="rId58" o:title=""/>
          </v:shape>
          <w:control r:id="rId80" w:name="DefaultOcxName156" w:shapeid="_x0000_i132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AGENTÚRA PRE MEDZINÁRODNÚ ROZVOJOVÚ POMOC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29" type="#_x0000_t75" style="width:20.05pt;height:18.15pt" o:ole="">
            <v:imagedata r:id="rId58" o:title=""/>
          </v:shape>
          <w:control r:id="rId81" w:name="DefaultOcxName157" w:shapeid="_x0000_i132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SLOVAK BUSINESS AGENCY, VRÁTANE SIETE EEN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32" type="#_x0000_t75" style="width:20.05pt;height:18.15pt" o:ole="">
            <v:imagedata r:id="rId58" o:title=""/>
          </v:shape>
          <w:control r:id="rId82" w:name="DefaultOcxName158" w:shapeid="_x0000_i133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SLOVENSKÁ INOVAČNÁ A ENERGETICKÁ AGENTÚRA</w:t>
      </w:r>
    </w:p>
    <w:p w:rsidR="00046E1C" w:rsidRPr="0057530E" w:rsidRDefault="00046E1C" w:rsidP="00046E1C">
      <w:pPr>
        <w:shd w:val="clear" w:color="auto" w:fill="FFFFFF"/>
        <w:spacing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35" type="#_x0000_t75" style="width:20.05pt;height:18.15pt" o:ole="">
            <v:imagedata r:id="rId58" o:title=""/>
          </v:shape>
          <w:control r:id="rId83" w:name="DefaultOcxName159" w:shapeid="_x0000_i133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PROGRAM, VÝZVA FONDY EÚ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BOLA VAŠA ŽIADOSŤ SCHVÁLENÁ, PROSTRIEDKY ALEBO SLUŽBA POSKYTNUTÁ?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38" type="#_x0000_t75" style="width:20.05pt;height:18.15pt" o:ole="">
            <v:imagedata r:id="rId12" o:title=""/>
          </v:shape>
          <w:control r:id="rId84" w:name="DefaultOcxName160" w:shapeid="_x0000_i133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ÁNO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41" type="#_x0000_t75" style="width:20.05pt;height:18.15pt" o:ole="">
            <v:imagedata r:id="rId12" o:title=""/>
          </v:shape>
          <w:control r:id="rId85" w:name="DefaultOcxName161" w:shapeid="_x0000_i134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NIE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PLÁNUJETE POŽIADAŤ V ROKU 2016 ALEBO 2017 O ÚVER, POSKYTNUTIE BANKOVEJ ZÁRUKY, POISTENIE RIZÍK, DOTÁCIU ALEBO GRANT?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44" type="#_x0000_t75" style="width:20.05pt;height:18.15pt" o:ole="">
            <v:imagedata r:id="rId12" o:title=""/>
          </v:shape>
          <w:control r:id="rId86" w:name="DefaultOcxName162" w:shapeid="_x0000_i134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ÁNO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47" type="#_x0000_t75" style="width:20.05pt;height:18.15pt" o:ole="">
            <v:imagedata r:id="rId12" o:title=""/>
          </v:shape>
          <w:control r:id="rId87" w:name="DefaultOcxName163" w:shapeid="_x0000_i134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NIE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50" type="#_x0000_t75" style="width:20.05pt;height:18.15pt" o:ole="">
            <v:imagedata r:id="rId12" o:title=""/>
          </v:shape>
          <w:control r:id="rId88" w:name="DefaultOcxName164" w:shapeid="_x0000_i135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ZATIAĽ NEVIEM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PLÁNUJETE FINANCOVAŤ SVOJE EXPORTNÉ AKTIVITY V ROKU 2016 ALEBO 2017 AJ PROSTREDNÍCTVOM ALTERNATÍVNYCH ZDROJOV FINANCOVANIA ALEBO RIZIKOVÉHO KAPITÁLU?</w:t>
      </w:r>
    </w:p>
    <w:p w:rsidR="00046E1C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53" type="#_x0000_t75" style="width:20.05pt;height:18.15pt" o:ole="">
            <v:imagedata r:id="rId12" o:title=""/>
          </v:shape>
          <w:control r:id="rId89" w:name="DefaultOcxName165" w:shapeid="_x0000_i135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ÁNO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56" type="#_x0000_t75" style="width:20.05pt;height:18.15pt" o:ole="">
            <v:imagedata r:id="rId12" o:title=""/>
          </v:shape>
          <w:control r:id="rId90" w:name="DefaultOcxName166" w:shapeid="_x0000_i135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NIE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59" type="#_x0000_t75" style="width:20.05pt;height:18.15pt" o:ole="">
            <v:imagedata r:id="rId12" o:title=""/>
          </v:shape>
          <w:control r:id="rId91" w:name="DefaultOcxName167" w:shapeid="_x0000_i135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ZATIAĽ NEVIEM</w:t>
      </w: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3C3682" w:rsidRDefault="00D02955">
      <w:pP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  <w:r>
        <w:rPr>
          <w:rFonts w:ascii="Arial" w:eastAsia="Times New Roman" w:hAnsi="Arial" w:cs="Arial"/>
          <w:b/>
          <w:noProof/>
          <w:color w:val="FF0000"/>
          <w:sz w:val="18"/>
          <w:szCs w:val="18"/>
          <w:bdr w:val="none" w:sz="0" w:space="0" w:color="auto" w:frame="1"/>
          <w:lang w:eastAsia="sk-SK"/>
        </w:rPr>
        <w:drawing>
          <wp:anchor distT="0" distB="0" distL="114300" distR="114300" simplePos="0" relativeHeight="251662336" behindDoc="0" locked="0" layoutInCell="1" allowOverlap="1" wp14:anchorId="7353E525" wp14:editId="748AAFFA">
            <wp:simplePos x="0" y="0"/>
            <wp:positionH relativeFrom="column">
              <wp:posOffset>5839460</wp:posOffset>
            </wp:positionH>
            <wp:positionV relativeFrom="paragraph">
              <wp:posOffset>3184940</wp:posOffset>
            </wp:positionV>
            <wp:extent cx="1231900" cy="1231900"/>
            <wp:effectExtent l="0" t="0" r="6350" b="635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682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  <w:br w:type="page"/>
      </w:r>
    </w:p>
    <w:p w:rsidR="00046E1C" w:rsidRDefault="00046E1C" w:rsidP="00046E1C">
      <w:pPr>
        <w:spacing w:after="0" w:line="240" w:lineRule="auto"/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</w:pPr>
      <w:r w:rsidRPr="00E65EDB"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t>PROEXPORTNÉ NÁSTROJE III.</w:t>
      </w:r>
    </w:p>
    <w:p w:rsidR="001B53B8" w:rsidRPr="00E65EDB" w:rsidRDefault="001B53B8" w:rsidP="00046E1C">
      <w:pPr>
        <w:spacing w:after="0" w:line="240" w:lineRule="auto"/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</w:pPr>
    </w:p>
    <w:p w:rsidR="003C3682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</w:p>
    <w:p w:rsidR="003C3682" w:rsidRPr="0057530E" w:rsidRDefault="003C3682" w:rsidP="003C3682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NAPÍŠTE VÁŠ OPTIMÁLNY ZOZNAM NÁSTROJOV PODPORY EXPORTU. </w: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(PRÍKLAD: VYTVORIŤ INŠTITÚT OMBUDSMANA PRE EXPORT, ZVÝŠIŤ FINANČNÚ PODPORU PRE ÚČASŤ NA VEĽTRHOCH A VÝSTAVÁCH, MOŽNOSŤ ONLINE AUDITU PRIPRAVENOSTI NA EXPORT ATĎ.)</w:t>
      </w:r>
    </w:p>
    <w:p w:rsidR="003C3682" w:rsidRPr="0057530E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:rsidR="003C3682" w:rsidRPr="0057530E" w:rsidRDefault="00046E1C" w:rsidP="003C368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bdr w:val="none" w:sz="0" w:space="0" w:color="auto" w:frame="1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IDENTIFIKUJTE PREKÁŽKY (PODĽA DÔLEŽITOSTI), S KTORÝMI STE SA STRETLI, RESP. ODSTRÁNENIE KTORÝCH BY VÁM VÝRAZNE UĽAHČILO VAŠE EXPORTNÉ AKTIVITY. </w: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(BARIÉRY VSTUPU NA ZAHRANIČNÝ TRH, KTORÉ STE IDENTIFIKOVALI PRI SVOJEJ ČINNOSTI)</w:t>
      </w:r>
      <w:r w:rsidR="003C3682" w:rsidRPr="0057530E">
        <w:rPr>
          <w:rFonts w:ascii="Times New Roman" w:eastAsia="Times New Roman" w:hAnsi="Times New Roman" w:cs="Times New Roman"/>
          <w:b/>
          <w:sz w:val="18"/>
          <w:szCs w:val="18"/>
          <w:bdr w:val="none" w:sz="0" w:space="0" w:color="auto" w:frame="1"/>
          <w:lang w:eastAsia="sk-SK"/>
        </w:rPr>
        <w:t xml:space="preserve"> </w:t>
      </w:r>
    </w:p>
    <w:p w:rsidR="003C3682" w:rsidRPr="0057530E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bdr w:val="none" w:sz="0" w:space="0" w:color="auto" w:frame="1"/>
          <w:lang w:eastAsia="sk-SK"/>
        </w:rPr>
      </w:pPr>
    </w:p>
    <w:p w:rsidR="003C3682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</w:p>
    <w:p w:rsidR="003C3682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</w:p>
    <w:p w:rsidR="003C3682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</w:p>
    <w:p w:rsidR="003C3682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</w:p>
    <w:p w:rsidR="003C3682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</w:p>
    <w:p w:rsidR="003C3682" w:rsidRDefault="003C3682" w:rsidP="00046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sk-SK"/>
        </w:rPr>
      </w:pPr>
    </w:p>
    <w:p w:rsidR="003C3682" w:rsidRDefault="00D02955">
      <w:pPr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  <w:r>
        <w:rPr>
          <w:rFonts w:ascii="Arial" w:eastAsia="Times New Roman" w:hAnsi="Arial" w:cs="Arial"/>
          <w:b/>
          <w:noProof/>
          <w:color w:val="FF0000"/>
          <w:sz w:val="18"/>
          <w:szCs w:val="18"/>
          <w:bdr w:val="none" w:sz="0" w:space="0" w:color="auto" w:frame="1"/>
          <w:lang w:eastAsia="sk-SK"/>
        </w:rPr>
        <w:drawing>
          <wp:anchor distT="0" distB="0" distL="114300" distR="114300" simplePos="0" relativeHeight="251664384" behindDoc="0" locked="0" layoutInCell="1" allowOverlap="1" wp14:anchorId="25C41016" wp14:editId="6DA9E771">
            <wp:simplePos x="0" y="0"/>
            <wp:positionH relativeFrom="column">
              <wp:posOffset>5840730</wp:posOffset>
            </wp:positionH>
            <wp:positionV relativeFrom="paragraph">
              <wp:posOffset>4910455</wp:posOffset>
            </wp:positionV>
            <wp:extent cx="1231900" cy="1231900"/>
            <wp:effectExtent l="0" t="0" r="6350" b="635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682"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  <w:br w:type="page"/>
      </w:r>
    </w:p>
    <w:p w:rsidR="00046E1C" w:rsidRPr="00E65EDB" w:rsidRDefault="00046E1C" w:rsidP="00046E1C">
      <w:pPr>
        <w:spacing w:after="0" w:line="240" w:lineRule="auto"/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</w:pPr>
      <w:r w:rsidRPr="00E65EDB"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t>ÚDAJE O</w:t>
      </w:r>
      <w:r w:rsidR="003C3682" w:rsidRPr="00E65EDB"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t> </w:t>
      </w:r>
      <w:r w:rsidRPr="00E65EDB">
        <w:rPr>
          <w:rFonts w:ascii="Arial" w:eastAsia="Times New Roman" w:hAnsi="Arial" w:cs="Arial"/>
          <w:b/>
          <w:color w:val="C00000"/>
          <w:sz w:val="18"/>
          <w:szCs w:val="18"/>
          <w:bdr w:val="none" w:sz="0" w:space="0" w:color="auto" w:frame="1"/>
          <w:lang w:eastAsia="sk-SK"/>
        </w:rPr>
        <w:t>FIRME</w:t>
      </w:r>
    </w:p>
    <w:p w:rsidR="003C3682" w:rsidRDefault="003C3682" w:rsidP="00046E1C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</w:p>
    <w:p w:rsidR="001B53B8" w:rsidRPr="00046E1C" w:rsidRDefault="001B53B8" w:rsidP="00046E1C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</w:p>
    <w:p w:rsidR="003C3682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  <w:lang w:eastAsia="sk-SK"/>
        </w:rPr>
        <w:t>MENO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>*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3C3682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  <w:lang w:eastAsia="sk-SK"/>
        </w:rPr>
        <w:t>E-MAIL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>*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3C3682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  <w:lang w:eastAsia="sk-SK"/>
        </w:rPr>
        <w:t>TELEFÓN</w:t>
      </w:r>
      <w:r w:rsidR="003C3682" w:rsidRPr="0057530E">
        <w:rPr>
          <w:rFonts w:ascii="Arial" w:eastAsia="Times New Roman" w:hAnsi="Arial" w:cs="Arial"/>
          <w:sz w:val="18"/>
          <w:szCs w:val="18"/>
          <w:lang w:eastAsia="sk-SK"/>
        </w:rPr>
        <w:t>*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  <w:lang w:eastAsia="sk-SK"/>
        </w:rPr>
        <w:t>* nepovinné pole</w:t>
      </w:r>
    </w:p>
    <w:p w:rsidR="003C3682" w:rsidRPr="0057530E" w:rsidRDefault="003C3682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D02955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V KTOROM KRAJI SÍDLI / PÔSOBÍ VAŠA FIRMA?</w:t>
      </w:r>
      <w:r w:rsidR="00D02955"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 </w:t>
      </w:r>
    </w:p>
    <w:p w:rsidR="00D02955" w:rsidRPr="0057530E" w:rsidRDefault="00D02955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D02955" w:rsidRPr="0057530E" w:rsidRDefault="00D02955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KOĽKO ZAMESTNANCOV MÁ VAŠA FIRMA?</w:t>
      </w:r>
    </w:p>
    <w:p w:rsidR="00046E1C" w:rsidRPr="0057530E" w:rsidRDefault="00046E1C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62" type="#_x0000_t75" style="width:20.05pt;height:18.15pt" o:ole="">
            <v:imagedata r:id="rId12" o:title=""/>
          </v:shape>
          <w:control r:id="rId92" w:name="DefaultOcxName174" w:shapeid="_x0000_i136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1–9 OSÔB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65" type="#_x0000_t75" style="width:20.05pt;height:18.15pt" o:ole="">
            <v:imagedata r:id="rId12" o:title=""/>
          </v:shape>
          <w:control r:id="rId93" w:name="DefaultOcxName175" w:shapeid="_x0000_i136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10–49 OSÔB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68" type="#_x0000_t75" style="width:20.05pt;height:18.15pt" o:ole="">
            <v:imagedata r:id="rId12" o:title=""/>
          </v:shape>
          <w:control r:id="rId94" w:name="DefaultOcxName176" w:shapeid="_x0000_i136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50–249 OSÔB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71" type="#_x0000_t75" style="width:20.05pt;height:18.15pt" o:ole="">
            <v:imagedata r:id="rId12" o:title=""/>
          </v:shape>
          <w:control r:id="rId95" w:name="DefaultOcxName177" w:shapeid="_x0000_i137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250 OSÔB</w:t>
      </w:r>
    </w:p>
    <w:p w:rsidR="00D02955" w:rsidRPr="0057530E" w:rsidRDefault="00D02955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D02955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V KTOROM ODVETVÍ PÔSOBÍ VAŠA FIRMA?</w:t>
      </w:r>
      <w:r w:rsidR="00D02955"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 </w:t>
      </w:r>
    </w:p>
    <w:p w:rsidR="00D02955" w:rsidRPr="0057530E" w:rsidRDefault="00D02955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D02955" w:rsidRPr="0057530E" w:rsidRDefault="00D02955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ČO JE VÝSTUPOM VAŠEJ FIRMY?</w:t>
      </w:r>
    </w:p>
    <w:p w:rsidR="00046E1C" w:rsidRPr="0057530E" w:rsidRDefault="00046E1C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74" type="#_x0000_t75" style="width:20.05pt;height:18.15pt" o:ole="">
            <v:imagedata r:id="rId12" o:title=""/>
          </v:shape>
          <w:control r:id="rId96" w:name="DefaultOcxName179" w:shapeid="_x0000_i137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SLUŽBY, TECHNOLÓGIE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77" type="#_x0000_t75" style="width:20.05pt;height:18.15pt" o:ole="">
            <v:imagedata r:id="rId12" o:title=""/>
          </v:shape>
          <w:control r:id="rId97" w:name="DefaultOcxName180" w:shapeid="_x0000_i137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PRODUKT, TOVAR</w:t>
      </w:r>
    </w:p>
    <w:p w:rsidR="00D02955" w:rsidRPr="0057530E" w:rsidRDefault="00D02955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AKO DLHO AKTÍVNE EXPORTUJETE?</w:t>
      </w:r>
    </w:p>
    <w:p w:rsidR="00046E1C" w:rsidRPr="0057530E" w:rsidRDefault="00046E1C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80" type="#_x0000_t75" style="width:20.05pt;height:18.15pt" o:ole="">
            <v:imagedata r:id="rId12" o:title=""/>
          </v:shape>
          <w:control r:id="rId98" w:name="DefaultOcxName181" w:shapeid="_x0000_i138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MENEJ AKO 2 ROKY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83" type="#_x0000_t75" style="width:20.05pt;height:18.15pt" o:ole="">
            <v:imagedata r:id="rId12" o:title=""/>
          </v:shape>
          <w:control r:id="rId99" w:name="DefaultOcxName182" w:shapeid="_x0000_i138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2–5 ROKOV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86" type="#_x0000_t75" style="width:20.05pt;height:18.15pt" o:ole="">
            <v:imagedata r:id="rId12" o:title=""/>
          </v:shape>
          <w:control r:id="rId100" w:name="DefaultOcxName183" w:shapeid="_x0000_i138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5 ROKOV</w:t>
      </w:r>
    </w:p>
    <w:p w:rsidR="00D02955" w:rsidRPr="0057530E" w:rsidRDefault="00D02955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KOĽKO PERCENT VAŠEJ PRODUKCIE EXPORTUJETE DO ZAHRANIČIA?</w:t>
      </w:r>
    </w:p>
    <w:p w:rsidR="00046E1C" w:rsidRPr="0057530E" w:rsidRDefault="00046E1C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89" type="#_x0000_t75" style="width:20.05pt;height:18.15pt" o:ole="">
            <v:imagedata r:id="rId12" o:title=""/>
          </v:shape>
          <w:control r:id="rId101" w:name="DefaultOcxName184" w:shapeid="_x0000_i138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DO 25%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92" type="#_x0000_t75" style="width:20.05pt;height:18.15pt" o:ole="">
            <v:imagedata r:id="rId12" o:title=""/>
          </v:shape>
          <w:control r:id="rId102" w:name="DefaultOcxName185" w:shapeid="_x0000_i139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26–50%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95" type="#_x0000_t75" style="width:20.05pt;height:18.15pt" o:ole="">
            <v:imagedata r:id="rId12" o:title=""/>
          </v:shape>
          <w:control r:id="rId103" w:name="DefaultOcxName186" w:shapeid="_x0000_i139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51–75%</w:t>
      </w:r>
      <w:r w:rsidR="00D02955" w:rsidRPr="0057530E">
        <w:rPr>
          <w:rFonts w:ascii="Arial" w:eastAsia="Times New Roman" w:hAnsi="Arial" w:cs="Arial"/>
          <w:sz w:val="18"/>
          <w:szCs w:val="18"/>
          <w:lang w:eastAsia="sk-SK"/>
        </w:rPr>
        <w:tab/>
      </w: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398" type="#_x0000_t75" style="width:20.05pt;height:18.15pt" o:ole="">
            <v:imagedata r:id="rId12" o:title=""/>
          </v:shape>
          <w:control r:id="rId104" w:name="DefaultOcxName187" w:shapeid="_x0000_i139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VIAC AKO 75%</w:t>
      </w:r>
    </w:p>
    <w:p w:rsidR="00D02955" w:rsidRPr="0057530E" w:rsidRDefault="00D02955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DO KTORÝCH REGIÓNOV EXPORTUJETE?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01" type="#_x0000_t75" style="width:20.05pt;height:18.15pt" o:ole="">
            <v:imagedata r:id="rId58" o:title=""/>
          </v:shape>
          <w:control r:id="rId105" w:name="DefaultOcxName188" w:shapeid="_x0000_i1401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KRAJINY EÚ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04" type="#_x0000_t75" style="width:20.05pt;height:18.15pt" o:ole="">
            <v:imagedata r:id="rId58" o:title=""/>
          </v:shape>
          <w:control r:id="rId106" w:name="DefaultOcxName189" w:shapeid="_x0000_i1404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EURÓPSKE KRAJINY MIMO EÚ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07" type="#_x0000_t75" style="width:20.05pt;height:18.15pt" o:ole="">
            <v:imagedata r:id="rId58" o:title=""/>
          </v:shape>
          <w:control r:id="rId107" w:name="DefaultOcxName190" w:shapeid="_x0000_i1407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KRAJINY SNŠ, RUSKO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10" type="#_x0000_t75" style="width:20.05pt;height:18.15pt" o:ole="">
            <v:imagedata r:id="rId58" o:title=""/>
          </v:shape>
          <w:control r:id="rId108" w:name="DefaultOcxName191" w:shapeid="_x0000_i1410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USA, KANADA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13" type="#_x0000_t75" style="width:20.05pt;height:18.15pt" o:ole="">
            <v:imagedata r:id="rId58" o:title=""/>
          </v:shape>
          <w:control r:id="rId109" w:name="DefaultOcxName192" w:shapeid="_x0000_i1413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JUŽNÁ AMERIKA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16" type="#_x0000_t75" style="width:20.05pt;height:18.15pt" o:ole="">
            <v:imagedata r:id="rId58" o:title=""/>
          </v:shape>
          <w:control r:id="rId110" w:name="DefaultOcxName193" w:shapeid="_x0000_i1416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ČÍNA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19" type="#_x0000_t75" style="width:20.05pt;height:18.15pt" o:ole="">
            <v:imagedata r:id="rId58" o:title=""/>
          </v:shape>
          <w:control r:id="rId111" w:name="DefaultOcxName194" w:shapeid="_x0000_i1419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INDIA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22" type="#_x0000_t75" style="width:20.05pt;height:18.15pt" o:ole="">
            <v:imagedata r:id="rId58" o:title=""/>
          </v:shape>
          <w:control r:id="rId112" w:name="DefaultOcxName195" w:shapeid="_x0000_i1422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KRAJINY STREDNEJ ÁZIE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25" type="#_x0000_t75" style="width:20.05pt;height:18.15pt" o:ole="">
            <v:imagedata r:id="rId58" o:title=""/>
          </v:shape>
          <w:control r:id="rId113" w:name="DefaultOcxName196" w:shapeid="_x0000_i1425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AFRIKA</w:t>
      </w:r>
    </w:p>
    <w:p w:rsidR="00046E1C" w:rsidRPr="0057530E" w:rsidRDefault="00046E1C" w:rsidP="00046E1C">
      <w:pPr>
        <w:shd w:val="clear" w:color="auto" w:fill="FFFFFF"/>
        <w:spacing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</w:rPr>
        <w:object w:dxaOrig="225" w:dyaOrig="225">
          <v:shape id="_x0000_i1428" type="#_x0000_t75" style="width:20.05pt;height:18.15pt" o:ole="">
            <v:imagedata r:id="rId58" o:title=""/>
          </v:shape>
          <w:control r:id="rId114" w:name="DefaultOcxName197" w:shapeid="_x0000_i1428"/>
        </w:object>
      </w:r>
      <w:r w:rsidRPr="0057530E">
        <w:rPr>
          <w:rFonts w:ascii="Arial" w:eastAsia="Times New Roman" w:hAnsi="Arial" w:cs="Arial"/>
          <w:sz w:val="18"/>
          <w:szCs w:val="18"/>
          <w:lang w:eastAsia="sk-SK"/>
        </w:rPr>
        <w:t>AUSTRÁLIA</w:t>
      </w:r>
    </w:p>
    <w:p w:rsidR="00D02955" w:rsidRPr="0057530E" w:rsidRDefault="00046E1C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b/>
          <w:sz w:val="18"/>
          <w:szCs w:val="18"/>
          <w:lang w:eastAsia="sk-SK"/>
        </w:rPr>
        <w:t>KTORÝ NOVÝ TRH JE PRE VÁS Z HĽADISKA EXPORTU ZAUJÍMAVÝ?</w:t>
      </w:r>
    </w:p>
    <w:p w:rsidR="00D02955" w:rsidRPr="0057530E" w:rsidRDefault="00D02955" w:rsidP="00D02955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57530E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</w:p>
    <w:p w:rsidR="00046E1C" w:rsidRPr="0057530E" w:rsidRDefault="00046E1C" w:rsidP="00046E1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D02955" w:rsidRPr="0057530E" w:rsidRDefault="00D02955">
      <w:pPr>
        <w:rPr>
          <w:sz w:val="18"/>
          <w:szCs w:val="18"/>
        </w:rPr>
      </w:pPr>
    </w:p>
    <w:p w:rsidR="00D02955" w:rsidRPr="00D02955" w:rsidRDefault="00D02955" w:rsidP="00D02955">
      <w:pPr>
        <w:rPr>
          <w:sz w:val="18"/>
          <w:szCs w:val="18"/>
        </w:rPr>
      </w:pPr>
    </w:p>
    <w:p w:rsidR="00D02955" w:rsidRPr="00D02955" w:rsidRDefault="00D02955" w:rsidP="00D02955">
      <w:pPr>
        <w:rPr>
          <w:sz w:val="18"/>
          <w:szCs w:val="18"/>
        </w:rPr>
      </w:pPr>
    </w:p>
    <w:p w:rsidR="00E65EDB" w:rsidRDefault="00E65EDB" w:rsidP="00E65ED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</w:p>
    <w:p w:rsidR="00E65EDB" w:rsidRDefault="00E65EDB" w:rsidP="00E65ED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</w:p>
    <w:p w:rsidR="00E276CD" w:rsidRDefault="00E65EDB" w:rsidP="00E65ED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</w:pPr>
      <w:r w:rsidRPr="00D02955">
        <w:rPr>
          <w:rFonts w:ascii="Arial" w:eastAsia="Times New Roman" w:hAnsi="Arial" w:cs="Arial"/>
          <w:b/>
          <w:color w:val="FF0000"/>
          <w:sz w:val="18"/>
          <w:szCs w:val="18"/>
          <w:bdr w:val="none" w:sz="0" w:space="0" w:color="auto" w:frame="1"/>
          <w:lang w:eastAsia="sk-SK"/>
        </w:rPr>
        <w:t>ĎAKUJEME ZA VÁŠ ČAS!</w:t>
      </w:r>
    </w:p>
    <w:p w:rsidR="00E65EDB" w:rsidRPr="00D02955" w:rsidRDefault="00E65EDB" w:rsidP="00E65EDB">
      <w:pPr>
        <w:spacing w:after="0" w:line="240" w:lineRule="auto"/>
        <w:jc w:val="center"/>
        <w:rPr>
          <w:sz w:val="18"/>
          <w:szCs w:val="18"/>
        </w:rPr>
      </w:pPr>
    </w:p>
    <w:sectPr w:rsidR="00E65EDB" w:rsidRPr="00D02955" w:rsidSect="00FC3E0B">
      <w:footerReference w:type="default" r:id="rId1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DB" w:rsidRDefault="00F947DB" w:rsidP="00D02955">
      <w:pPr>
        <w:spacing w:after="0" w:line="240" w:lineRule="auto"/>
      </w:pPr>
      <w:r>
        <w:separator/>
      </w:r>
    </w:p>
  </w:endnote>
  <w:endnote w:type="continuationSeparator" w:id="0">
    <w:p w:rsidR="00F947DB" w:rsidRDefault="00F947DB" w:rsidP="00D0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DB" w:rsidRDefault="00F947DB">
    <w:pPr>
      <w:pStyle w:val="Pt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4428B070" wp14:editId="68059778">
          <wp:simplePos x="0" y="0"/>
          <wp:positionH relativeFrom="column">
            <wp:posOffset>-35781</wp:posOffset>
          </wp:positionH>
          <wp:positionV relativeFrom="paragraph">
            <wp:posOffset>10519</wp:posOffset>
          </wp:positionV>
          <wp:extent cx="1359673" cy="507831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io-logo-svk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673" cy="507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DB" w:rsidRDefault="00F947DB" w:rsidP="00D02955">
      <w:pPr>
        <w:spacing w:after="0" w:line="240" w:lineRule="auto"/>
      </w:pPr>
      <w:r>
        <w:separator/>
      </w:r>
    </w:p>
  </w:footnote>
  <w:footnote w:type="continuationSeparator" w:id="0">
    <w:p w:rsidR="00F947DB" w:rsidRDefault="00F947DB" w:rsidP="00D02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1C"/>
    <w:rsid w:val="00045CC0"/>
    <w:rsid w:val="00046E1C"/>
    <w:rsid w:val="001B53B8"/>
    <w:rsid w:val="001C2DE1"/>
    <w:rsid w:val="002C6CE3"/>
    <w:rsid w:val="003C3682"/>
    <w:rsid w:val="003D6FB9"/>
    <w:rsid w:val="003E5EDD"/>
    <w:rsid w:val="00543D6C"/>
    <w:rsid w:val="0057530E"/>
    <w:rsid w:val="006A479D"/>
    <w:rsid w:val="00824F9C"/>
    <w:rsid w:val="009F0AEA"/>
    <w:rsid w:val="00A15961"/>
    <w:rsid w:val="00AF42C4"/>
    <w:rsid w:val="00C83E6D"/>
    <w:rsid w:val="00CA65CD"/>
    <w:rsid w:val="00CB0797"/>
    <w:rsid w:val="00CB0960"/>
    <w:rsid w:val="00CB1C83"/>
    <w:rsid w:val="00D02955"/>
    <w:rsid w:val="00D12F34"/>
    <w:rsid w:val="00DE26E7"/>
    <w:rsid w:val="00E276CD"/>
    <w:rsid w:val="00E617C2"/>
    <w:rsid w:val="00E65EDB"/>
    <w:rsid w:val="00E856DF"/>
    <w:rsid w:val="00E91DE3"/>
    <w:rsid w:val="00F15205"/>
    <w:rsid w:val="00F32119"/>
    <w:rsid w:val="00F947DB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955"/>
  </w:style>
  <w:style w:type="paragraph" w:styleId="Pta">
    <w:name w:val="footer"/>
    <w:basedOn w:val="Normlny"/>
    <w:link w:val="PtaChar"/>
    <w:uiPriority w:val="99"/>
    <w:unhideWhenUsed/>
    <w:rsid w:val="00D0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955"/>
  </w:style>
  <w:style w:type="paragraph" w:styleId="Textbubliny">
    <w:name w:val="Balloon Text"/>
    <w:basedOn w:val="Normlny"/>
    <w:link w:val="TextbublinyChar"/>
    <w:uiPriority w:val="99"/>
    <w:semiHidden/>
    <w:unhideWhenUsed/>
    <w:rsid w:val="00D0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295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65E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955"/>
  </w:style>
  <w:style w:type="paragraph" w:styleId="Pta">
    <w:name w:val="footer"/>
    <w:basedOn w:val="Normlny"/>
    <w:link w:val="PtaChar"/>
    <w:uiPriority w:val="99"/>
    <w:unhideWhenUsed/>
    <w:rsid w:val="00D0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955"/>
  </w:style>
  <w:style w:type="paragraph" w:styleId="Textbubliny">
    <w:name w:val="Balloon Text"/>
    <w:basedOn w:val="Normlny"/>
    <w:link w:val="TextbublinyChar"/>
    <w:uiPriority w:val="99"/>
    <w:semiHidden/>
    <w:unhideWhenUsed/>
    <w:rsid w:val="00D0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295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65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1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3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43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9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4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8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1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9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5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7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86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19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6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0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23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1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4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theme" Target="theme/theme1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112" Type="http://schemas.openxmlformats.org/officeDocument/2006/relationships/control" Target="activeX/activeX99.xml"/><Relationship Id="rId16" Type="http://schemas.openxmlformats.org/officeDocument/2006/relationships/control" Target="activeX/activeX4.xml"/><Relationship Id="rId107" Type="http://schemas.openxmlformats.org/officeDocument/2006/relationships/control" Target="activeX/activeX94.xml"/><Relationship Id="rId11" Type="http://schemas.openxmlformats.org/officeDocument/2006/relationships/image" Target="media/image2.jpeg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image" Target="media/image4.wmf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87" Type="http://schemas.openxmlformats.org/officeDocument/2006/relationships/control" Target="activeX/activeX74.xml"/><Relationship Id="rId102" Type="http://schemas.openxmlformats.org/officeDocument/2006/relationships/control" Target="activeX/activeX89.xml"/><Relationship Id="rId110" Type="http://schemas.openxmlformats.org/officeDocument/2006/relationships/control" Target="activeX/activeX97.xml"/><Relationship Id="rId115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13" Type="http://schemas.openxmlformats.org/officeDocument/2006/relationships/control" Target="activeX/activeX100.xml"/><Relationship Id="rId8" Type="http://schemas.openxmlformats.org/officeDocument/2006/relationships/image" Target="media/image1.png"/><Relationship Id="rId51" Type="http://schemas.openxmlformats.org/officeDocument/2006/relationships/control" Target="activeX/activeX39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103" Type="http://schemas.openxmlformats.org/officeDocument/2006/relationships/control" Target="activeX/activeX90.xml"/><Relationship Id="rId108" Type="http://schemas.openxmlformats.org/officeDocument/2006/relationships/control" Target="activeX/activeX95.xml"/><Relationship Id="rId116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11" Type="http://schemas.openxmlformats.org/officeDocument/2006/relationships/control" Target="activeX/activeX9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3.xml"/><Relationship Id="rId114" Type="http://schemas.openxmlformats.org/officeDocument/2006/relationships/control" Target="activeX/activeX101.xml"/><Relationship Id="rId10" Type="http://schemas.openxmlformats.org/officeDocument/2006/relationships/hyperlink" Target="mailto:trade@sario.sk" TargetMode="Externa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4" Type="http://schemas.openxmlformats.org/officeDocument/2006/relationships/settings" Target="settings.xml"/><Relationship Id="rId9" Type="http://schemas.openxmlformats.org/officeDocument/2006/relationships/hyperlink" Target="http://www.sario.sk" TargetMode="Externa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6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04" Type="http://schemas.openxmlformats.org/officeDocument/2006/relationships/control" Target="activeX/activeX91.xml"/><Relationship Id="rId7" Type="http://schemas.openxmlformats.org/officeDocument/2006/relationships/endnotes" Target="endnotes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" Type="http://schemas.openxmlformats.org/officeDocument/2006/relationships/styles" Target="styles.xml"/><Relationship Id="rId29" Type="http://schemas.openxmlformats.org/officeDocument/2006/relationships/control" Target="activeX/activeX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5058-3CA7-4AA1-B7EE-8BD319DE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1614</Words>
  <Characters>9206</Characters>
  <Application>Microsoft Office Word</Application>
  <DocSecurity>4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Ceresnikova Simona</dc:creator>
  <cp:lastModifiedBy>Malik Mirko</cp:lastModifiedBy>
  <cp:revision>2</cp:revision>
  <cp:lastPrinted>2016-03-08T09:53:00Z</cp:lastPrinted>
  <dcterms:created xsi:type="dcterms:W3CDTF">2016-03-09T06:53:00Z</dcterms:created>
  <dcterms:modified xsi:type="dcterms:W3CDTF">2016-03-09T06:53:00Z</dcterms:modified>
</cp:coreProperties>
</file>