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D2" w:rsidRDefault="006F5BDC" w:rsidP="006F5BDC">
      <w:pPr>
        <w:pStyle w:val="Default"/>
        <w:spacing w:line="276" w:lineRule="auto"/>
        <w:jc w:val="center"/>
        <w:rPr>
          <w:rFonts w:ascii="Arial" w:hAnsi="Arial" w:cs="Arial"/>
          <w:b/>
          <w:bCs/>
          <w:sz w:val="18"/>
          <w:szCs w:val="18"/>
        </w:rPr>
      </w:pPr>
      <w:commentRangeStart w:id="0"/>
      <w:r w:rsidRPr="00A85ED2">
        <w:rPr>
          <w:rFonts w:ascii="Arial" w:hAnsi="Arial" w:cs="Arial"/>
          <w:b/>
          <w:bCs/>
          <w:sz w:val="18"/>
          <w:szCs w:val="18"/>
        </w:rPr>
        <w:t>MANDÁTNA ZMLUVA</w:t>
      </w:r>
      <w:r>
        <w:rPr>
          <w:rFonts w:ascii="Arial" w:hAnsi="Arial" w:cs="Arial"/>
          <w:sz w:val="18"/>
          <w:szCs w:val="18"/>
        </w:rPr>
        <w:t xml:space="preserve"> </w:t>
      </w:r>
      <w:r w:rsidRPr="00A85ED2">
        <w:rPr>
          <w:rFonts w:ascii="Arial" w:hAnsi="Arial" w:cs="Arial"/>
          <w:b/>
          <w:bCs/>
          <w:sz w:val="18"/>
          <w:szCs w:val="18"/>
        </w:rPr>
        <w:t>O P</w:t>
      </w:r>
      <w:r>
        <w:rPr>
          <w:rFonts w:ascii="Arial" w:hAnsi="Arial" w:cs="Arial"/>
          <w:b/>
          <w:bCs/>
          <w:sz w:val="18"/>
          <w:szCs w:val="18"/>
        </w:rPr>
        <w:t>OSKYTOVANÍ PORADENSKÝCH SLUŽIEB</w:t>
      </w:r>
      <w:commentRangeEnd w:id="0"/>
      <w:r w:rsidR="000D4CEF">
        <w:rPr>
          <w:rStyle w:val="Odkaznakomentr"/>
          <w:rFonts w:asciiTheme="minorHAnsi" w:hAnsiTheme="minorHAnsi" w:cstheme="minorBidi"/>
          <w:color w:val="auto"/>
        </w:rPr>
        <w:commentReference w:id="0"/>
      </w:r>
    </w:p>
    <w:p w:rsidR="006F5BDC" w:rsidRPr="00A85ED2" w:rsidRDefault="006F5BDC" w:rsidP="006F5BDC">
      <w:pPr>
        <w:pStyle w:val="Default"/>
        <w:spacing w:line="276" w:lineRule="auto"/>
        <w:jc w:val="center"/>
        <w:rPr>
          <w:rFonts w:ascii="Arial" w:hAnsi="Arial" w:cs="Arial"/>
          <w:sz w:val="18"/>
          <w:szCs w:val="18"/>
        </w:rPr>
      </w:pPr>
      <w:r>
        <w:rPr>
          <w:rFonts w:ascii="Arial" w:hAnsi="Arial" w:cs="Arial"/>
          <w:b/>
          <w:bCs/>
          <w:sz w:val="18"/>
          <w:szCs w:val="18"/>
        </w:rPr>
        <w:t>uzatvorená podľa § 566 a </w:t>
      </w:r>
      <w:proofErr w:type="spellStart"/>
      <w:r>
        <w:rPr>
          <w:rFonts w:ascii="Arial" w:hAnsi="Arial" w:cs="Arial"/>
          <w:b/>
          <w:bCs/>
          <w:sz w:val="18"/>
          <w:szCs w:val="18"/>
        </w:rPr>
        <w:t>nasl</w:t>
      </w:r>
      <w:proofErr w:type="spellEnd"/>
      <w:r>
        <w:rPr>
          <w:rFonts w:ascii="Arial" w:hAnsi="Arial" w:cs="Arial"/>
          <w:b/>
          <w:bCs/>
          <w:sz w:val="18"/>
          <w:szCs w:val="18"/>
        </w:rPr>
        <w:t>. Obchodného zákonníka v platnom znení</w:t>
      </w:r>
    </w:p>
    <w:p w:rsidR="00A85ED2" w:rsidRPr="00A85ED2" w:rsidRDefault="00A85ED2" w:rsidP="00A85ED2">
      <w:pPr>
        <w:pStyle w:val="Default"/>
        <w:spacing w:line="276" w:lineRule="auto"/>
        <w:jc w:val="both"/>
        <w:rPr>
          <w:rFonts w:ascii="Arial" w:hAnsi="Arial" w:cs="Arial"/>
          <w:sz w:val="18"/>
          <w:szCs w:val="18"/>
        </w:rPr>
      </w:pPr>
      <w:r w:rsidRPr="00A85ED2">
        <w:rPr>
          <w:rFonts w:ascii="Arial" w:hAnsi="Arial" w:cs="Arial"/>
          <w:sz w:val="18"/>
          <w:szCs w:val="18"/>
        </w:rPr>
        <w:t>medzi:</w:t>
      </w:r>
    </w:p>
    <w:p w:rsidR="006F5BDC" w:rsidRDefault="006F5BDC" w:rsidP="00A85ED2">
      <w:pPr>
        <w:pStyle w:val="Default"/>
        <w:spacing w:line="276" w:lineRule="auto"/>
        <w:jc w:val="both"/>
        <w:rPr>
          <w:rFonts w:ascii="Arial" w:hAnsi="Arial" w:cs="Arial"/>
          <w:b/>
          <w:bCs/>
          <w:sz w:val="18"/>
          <w:szCs w:val="18"/>
        </w:rPr>
      </w:pPr>
    </w:p>
    <w:p w:rsidR="006F5BDC" w:rsidRPr="00D21AC3" w:rsidRDefault="006F5BDC" w:rsidP="006F5BDC">
      <w:pPr>
        <w:spacing w:after="0"/>
        <w:jc w:val="both"/>
        <w:rPr>
          <w:rFonts w:ascii="Arial" w:hAnsi="Arial" w:cs="Arial"/>
          <w:sz w:val="18"/>
          <w:szCs w:val="18"/>
          <w:u w:val="single"/>
        </w:rPr>
      </w:pPr>
      <w:r>
        <w:rPr>
          <w:rFonts w:ascii="Arial" w:hAnsi="Arial" w:cs="Arial"/>
          <w:b/>
          <w:sz w:val="18"/>
          <w:szCs w:val="18"/>
          <w:u w:val="single"/>
        </w:rPr>
        <w:t>Mandant</w:t>
      </w:r>
      <w:r w:rsidRPr="00D21AC3">
        <w:rPr>
          <w:rFonts w:ascii="Arial" w:hAnsi="Arial" w:cs="Arial"/>
          <w:sz w:val="18"/>
          <w:szCs w:val="18"/>
          <w:u w:val="single"/>
        </w:rPr>
        <w:t xml:space="preserve">: </w:t>
      </w:r>
    </w:p>
    <w:p w:rsidR="006F5BDC" w:rsidRPr="00D21AC3" w:rsidRDefault="006F5BDC" w:rsidP="006F5BDC">
      <w:pPr>
        <w:spacing w:after="0"/>
        <w:jc w:val="both"/>
        <w:rPr>
          <w:rFonts w:ascii="Arial" w:hAnsi="Arial" w:cs="Arial"/>
          <w:i/>
          <w:sz w:val="18"/>
          <w:szCs w:val="18"/>
        </w:rPr>
      </w:pPr>
      <w:r w:rsidRPr="00D21AC3">
        <w:rPr>
          <w:rFonts w:ascii="Arial" w:hAnsi="Arial" w:cs="Arial"/>
          <w:i/>
          <w:sz w:val="18"/>
          <w:szCs w:val="18"/>
        </w:rPr>
        <w:t>(FO)</w:t>
      </w: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Meno a priezvisko:</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Trvalé bydlisko:</w:t>
      </w:r>
      <w:r w:rsidRPr="00D21AC3">
        <w:rPr>
          <w:rFonts w:ascii="Arial" w:hAnsi="Arial" w:cs="Arial"/>
          <w:sz w:val="18"/>
          <w:szCs w:val="18"/>
        </w:rPr>
        <w:tab/>
      </w:r>
      <w:r w:rsidRPr="00D21AC3">
        <w:rPr>
          <w:rFonts w:ascii="Arial" w:hAnsi="Arial" w:cs="Arial"/>
          <w:sz w:val="18"/>
          <w:szCs w:val="18"/>
        </w:rPr>
        <w:tab/>
      </w:r>
      <w:r>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Číslo OP:</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Číslo účtu: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Bankové spojenie: </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p>
    <w:p w:rsidR="006F5BDC" w:rsidRPr="00D21AC3" w:rsidRDefault="006F5BDC" w:rsidP="006F5BDC">
      <w:pPr>
        <w:spacing w:after="0"/>
        <w:jc w:val="both"/>
        <w:rPr>
          <w:rFonts w:ascii="Arial" w:hAnsi="Arial" w:cs="Arial"/>
          <w:i/>
          <w:sz w:val="18"/>
          <w:szCs w:val="18"/>
        </w:rPr>
      </w:pPr>
      <w:r w:rsidRPr="00D21AC3">
        <w:rPr>
          <w:rFonts w:ascii="Arial" w:hAnsi="Arial" w:cs="Arial"/>
          <w:i/>
          <w:sz w:val="18"/>
          <w:szCs w:val="18"/>
        </w:rPr>
        <w:t>alebo</w:t>
      </w:r>
    </w:p>
    <w:p w:rsidR="006F5BDC" w:rsidRPr="00D21AC3" w:rsidRDefault="006F5BDC" w:rsidP="006F5BDC">
      <w:pPr>
        <w:spacing w:after="0"/>
        <w:jc w:val="both"/>
        <w:rPr>
          <w:rFonts w:ascii="Arial" w:hAnsi="Arial" w:cs="Arial"/>
          <w:sz w:val="18"/>
          <w:szCs w:val="18"/>
        </w:rPr>
      </w:pPr>
    </w:p>
    <w:p w:rsidR="006F5BDC" w:rsidRPr="00D21AC3" w:rsidRDefault="006F5BDC" w:rsidP="006F5BDC">
      <w:pPr>
        <w:spacing w:after="0"/>
        <w:jc w:val="both"/>
        <w:rPr>
          <w:rFonts w:ascii="Arial" w:hAnsi="Arial" w:cs="Arial"/>
          <w:i/>
          <w:sz w:val="18"/>
          <w:szCs w:val="18"/>
        </w:rPr>
      </w:pPr>
      <w:r w:rsidRPr="00D21AC3">
        <w:rPr>
          <w:rFonts w:ascii="Arial" w:hAnsi="Arial" w:cs="Arial"/>
          <w:i/>
          <w:sz w:val="18"/>
          <w:szCs w:val="18"/>
        </w:rPr>
        <w:t>(PO)</w:t>
      </w: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Obchodné meno: </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Sídlo: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IČO: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DIČ: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Číslo účtu: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Bankové spojenie: </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Zapísaný v </w:t>
      </w:r>
      <w:commentRangeStart w:id="1"/>
      <w:r w:rsidRPr="00D21AC3">
        <w:rPr>
          <w:rFonts w:ascii="Arial" w:hAnsi="Arial" w:cs="Arial"/>
          <w:sz w:val="18"/>
          <w:szCs w:val="18"/>
        </w:rPr>
        <w:t xml:space="preserve">Obchodnom registri </w:t>
      </w:r>
      <w:commentRangeEnd w:id="1"/>
      <w:r w:rsidRPr="00D21AC3">
        <w:rPr>
          <w:rFonts w:ascii="Arial" w:hAnsi="Arial" w:cs="Arial"/>
          <w:sz w:val="18"/>
          <w:szCs w:val="18"/>
        </w:rPr>
        <w:commentReference w:id="1"/>
      </w:r>
      <w:r w:rsidRPr="00D21AC3">
        <w:rPr>
          <w:rFonts w:ascii="Arial" w:hAnsi="Arial" w:cs="Arial"/>
          <w:sz w:val="18"/>
          <w:szCs w:val="18"/>
        </w:rPr>
        <w:t>Okresného súdu v </w:t>
      </w:r>
      <w:proofErr w:type="spellStart"/>
      <w:r w:rsidRPr="00D21AC3">
        <w:rPr>
          <w:rFonts w:ascii="Arial" w:hAnsi="Arial" w:cs="Arial"/>
          <w:sz w:val="18"/>
          <w:szCs w:val="18"/>
        </w:rPr>
        <w:t>xxx</w:t>
      </w:r>
      <w:proofErr w:type="spellEnd"/>
      <w:r w:rsidRPr="00D21AC3">
        <w:rPr>
          <w:rFonts w:ascii="Arial" w:hAnsi="Arial" w:cs="Arial"/>
          <w:sz w:val="18"/>
          <w:szCs w:val="18"/>
        </w:rPr>
        <w:t xml:space="preserve">, Oddiel: </w:t>
      </w:r>
      <w:proofErr w:type="spellStart"/>
      <w:r w:rsidRPr="00D21AC3">
        <w:rPr>
          <w:rFonts w:ascii="Arial" w:hAnsi="Arial" w:cs="Arial"/>
          <w:sz w:val="18"/>
          <w:szCs w:val="18"/>
        </w:rPr>
        <w:t>xxx</w:t>
      </w:r>
      <w:proofErr w:type="spellEnd"/>
      <w:r w:rsidRPr="00D21AC3">
        <w:rPr>
          <w:rFonts w:ascii="Arial" w:hAnsi="Arial" w:cs="Arial"/>
          <w:sz w:val="18"/>
          <w:szCs w:val="18"/>
        </w:rPr>
        <w:t xml:space="preserve">, Vložka č: </w:t>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(ďalej aj ako „</w:t>
      </w:r>
      <w:r w:rsidRPr="00D21AC3">
        <w:rPr>
          <w:rFonts w:ascii="Arial" w:hAnsi="Arial" w:cs="Arial"/>
          <w:i/>
          <w:sz w:val="18"/>
          <w:szCs w:val="18"/>
        </w:rPr>
        <w:t>Veriteľ</w:t>
      </w:r>
      <w:r w:rsidRPr="00D21AC3">
        <w:rPr>
          <w:rFonts w:ascii="Arial" w:hAnsi="Arial" w:cs="Arial"/>
          <w:sz w:val="18"/>
          <w:szCs w:val="18"/>
        </w:rPr>
        <w:t xml:space="preserve">“) </w:t>
      </w:r>
    </w:p>
    <w:p w:rsidR="006F5BDC" w:rsidRPr="00D21AC3" w:rsidRDefault="006F5BDC" w:rsidP="006F5BDC">
      <w:pPr>
        <w:spacing w:after="0"/>
        <w:jc w:val="both"/>
        <w:rPr>
          <w:rFonts w:ascii="Arial" w:hAnsi="Arial" w:cs="Arial"/>
          <w:sz w:val="18"/>
          <w:szCs w:val="18"/>
        </w:rPr>
      </w:pP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a</w:t>
      </w:r>
    </w:p>
    <w:p w:rsidR="006F5BDC" w:rsidRPr="00D21AC3" w:rsidRDefault="006F5BDC" w:rsidP="006F5BDC">
      <w:pPr>
        <w:spacing w:after="0"/>
        <w:jc w:val="both"/>
        <w:rPr>
          <w:rFonts w:ascii="Arial" w:hAnsi="Arial" w:cs="Arial"/>
          <w:sz w:val="18"/>
          <w:szCs w:val="18"/>
        </w:rPr>
      </w:pPr>
    </w:p>
    <w:p w:rsidR="006F5BDC" w:rsidRPr="00D21AC3" w:rsidRDefault="006F5BDC" w:rsidP="006F5BDC">
      <w:pPr>
        <w:spacing w:after="0"/>
        <w:jc w:val="both"/>
        <w:rPr>
          <w:rFonts w:ascii="Arial" w:hAnsi="Arial" w:cs="Arial"/>
          <w:sz w:val="18"/>
          <w:szCs w:val="18"/>
        </w:rPr>
      </w:pPr>
      <w:r>
        <w:rPr>
          <w:rFonts w:ascii="Arial" w:hAnsi="Arial" w:cs="Arial"/>
          <w:b/>
          <w:sz w:val="18"/>
          <w:szCs w:val="18"/>
          <w:u w:val="single"/>
        </w:rPr>
        <w:t>Mandatár</w:t>
      </w:r>
      <w:r w:rsidRPr="00D21AC3">
        <w:rPr>
          <w:rFonts w:ascii="Arial" w:hAnsi="Arial" w:cs="Arial"/>
          <w:sz w:val="18"/>
          <w:szCs w:val="18"/>
        </w:rPr>
        <w:t xml:space="preserve">: </w:t>
      </w: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Obchodné meno: </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Sídlo: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IČO: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DIČ: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Číslo účtu: </w:t>
      </w:r>
      <w:r w:rsidRPr="00D21AC3">
        <w:rPr>
          <w:rFonts w:ascii="Arial" w:hAnsi="Arial" w:cs="Arial"/>
          <w:sz w:val="18"/>
          <w:szCs w:val="18"/>
        </w:rPr>
        <w:tab/>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Bankové spojenie: </w:t>
      </w:r>
      <w:r w:rsidRPr="00D21AC3">
        <w:rPr>
          <w:rFonts w:ascii="Arial" w:hAnsi="Arial" w:cs="Arial"/>
          <w:sz w:val="18"/>
          <w:szCs w:val="18"/>
        </w:rPr>
        <w:tab/>
      </w:r>
      <w:r w:rsidRPr="00D21AC3">
        <w:rPr>
          <w:rFonts w:ascii="Arial" w:hAnsi="Arial" w:cs="Arial"/>
          <w:sz w:val="18"/>
          <w:szCs w:val="18"/>
        </w:rPr>
        <w:tab/>
      </w:r>
      <w:proofErr w:type="spellStart"/>
      <w:r w:rsidRPr="00D21AC3">
        <w:rPr>
          <w:rFonts w:ascii="Arial" w:hAnsi="Arial" w:cs="Arial"/>
          <w:sz w:val="18"/>
          <w:szCs w:val="18"/>
        </w:rPr>
        <w:t>xxx</w:t>
      </w:r>
      <w:proofErr w:type="spellEnd"/>
    </w:p>
    <w:p w:rsidR="006F5BDC" w:rsidRPr="00D21AC3" w:rsidRDefault="006F5BDC" w:rsidP="006F5BDC">
      <w:pPr>
        <w:spacing w:after="0"/>
        <w:jc w:val="both"/>
        <w:rPr>
          <w:rFonts w:ascii="Arial" w:hAnsi="Arial" w:cs="Arial"/>
          <w:sz w:val="18"/>
          <w:szCs w:val="18"/>
        </w:rPr>
      </w:pPr>
      <w:r w:rsidRPr="00D21AC3">
        <w:rPr>
          <w:rFonts w:ascii="Arial" w:hAnsi="Arial" w:cs="Arial"/>
          <w:sz w:val="18"/>
          <w:szCs w:val="18"/>
        </w:rPr>
        <w:t xml:space="preserve">Zapísaný v </w:t>
      </w:r>
      <w:commentRangeStart w:id="2"/>
      <w:r w:rsidRPr="00D21AC3">
        <w:rPr>
          <w:rFonts w:ascii="Arial" w:hAnsi="Arial" w:cs="Arial"/>
          <w:sz w:val="18"/>
          <w:szCs w:val="18"/>
        </w:rPr>
        <w:t xml:space="preserve">Obchodnom registri </w:t>
      </w:r>
      <w:commentRangeEnd w:id="2"/>
      <w:r w:rsidRPr="00D21AC3">
        <w:rPr>
          <w:rFonts w:ascii="Arial" w:hAnsi="Arial" w:cs="Arial"/>
          <w:sz w:val="18"/>
          <w:szCs w:val="18"/>
        </w:rPr>
        <w:commentReference w:id="2"/>
      </w:r>
      <w:r w:rsidRPr="00D21AC3">
        <w:rPr>
          <w:rFonts w:ascii="Arial" w:hAnsi="Arial" w:cs="Arial"/>
          <w:sz w:val="18"/>
          <w:szCs w:val="18"/>
        </w:rPr>
        <w:t>Okresného súdu v </w:t>
      </w:r>
      <w:proofErr w:type="spellStart"/>
      <w:r w:rsidRPr="00D21AC3">
        <w:rPr>
          <w:rFonts w:ascii="Arial" w:hAnsi="Arial" w:cs="Arial"/>
          <w:sz w:val="18"/>
          <w:szCs w:val="18"/>
        </w:rPr>
        <w:t>xxx</w:t>
      </w:r>
      <w:proofErr w:type="spellEnd"/>
      <w:r w:rsidRPr="00D21AC3">
        <w:rPr>
          <w:rFonts w:ascii="Arial" w:hAnsi="Arial" w:cs="Arial"/>
          <w:sz w:val="18"/>
          <w:szCs w:val="18"/>
        </w:rPr>
        <w:t xml:space="preserve">, Oddiel: </w:t>
      </w:r>
      <w:proofErr w:type="spellStart"/>
      <w:r w:rsidRPr="00D21AC3">
        <w:rPr>
          <w:rFonts w:ascii="Arial" w:hAnsi="Arial" w:cs="Arial"/>
          <w:sz w:val="18"/>
          <w:szCs w:val="18"/>
        </w:rPr>
        <w:t>xxx</w:t>
      </w:r>
      <w:proofErr w:type="spellEnd"/>
      <w:r w:rsidRPr="00D21AC3">
        <w:rPr>
          <w:rFonts w:ascii="Arial" w:hAnsi="Arial" w:cs="Arial"/>
          <w:sz w:val="18"/>
          <w:szCs w:val="18"/>
        </w:rPr>
        <w:t xml:space="preserve">, Vložka č: </w:t>
      </w:r>
      <w:proofErr w:type="spellStart"/>
      <w:r w:rsidRPr="00D21AC3">
        <w:rPr>
          <w:rFonts w:ascii="Arial" w:hAnsi="Arial" w:cs="Arial"/>
          <w:sz w:val="18"/>
          <w:szCs w:val="18"/>
        </w:rPr>
        <w:t>xxx</w:t>
      </w:r>
      <w:proofErr w:type="spellEnd"/>
    </w:p>
    <w:p w:rsidR="006F5BDC" w:rsidRDefault="006F5BDC" w:rsidP="006F5BDC">
      <w:pPr>
        <w:spacing w:after="0"/>
        <w:jc w:val="both"/>
        <w:rPr>
          <w:rFonts w:ascii="Arial" w:hAnsi="Arial" w:cs="Arial"/>
          <w:sz w:val="18"/>
          <w:szCs w:val="18"/>
        </w:rPr>
      </w:pPr>
      <w:r w:rsidRPr="00D21AC3">
        <w:rPr>
          <w:rFonts w:ascii="Arial" w:hAnsi="Arial" w:cs="Arial"/>
          <w:sz w:val="18"/>
          <w:szCs w:val="18"/>
        </w:rPr>
        <w:t>(ďalej aj ako „</w:t>
      </w:r>
      <w:r w:rsidRPr="00D21AC3">
        <w:rPr>
          <w:rFonts w:ascii="Arial" w:hAnsi="Arial" w:cs="Arial"/>
          <w:i/>
          <w:sz w:val="18"/>
          <w:szCs w:val="18"/>
        </w:rPr>
        <w:t>Dlžník</w:t>
      </w:r>
      <w:r w:rsidRPr="00D21AC3">
        <w:rPr>
          <w:rFonts w:ascii="Arial" w:hAnsi="Arial" w:cs="Arial"/>
          <w:sz w:val="18"/>
          <w:szCs w:val="18"/>
        </w:rPr>
        <w:t xml:space="preserve">“) </w:t>
      </w:r>
    </w:p>
    <w:p w:rsidR="006F5BDC" w:rsidRPr="00D21AC3" w:rsidRDefault="006F5BDC" w:rsidP="006F5BDC">
      <w:pPr>
        <w:spacing w:after="0"/>
        <w:jc w:val="both"/>
        <w:rPr>
          <w:rFonts w:ascii="Arial" w:hAnsi="Arial" w:cs="Arial"/>
          <w:sz w:val="18"/>
          <w:szCs w:val="18"/>
        </w:rPr>
      </w:pPr>
    </w:p>
    <w:p w:rsidR="00A85ED2" w:rsidRPr="00A85ED2" w:rsidRDefault="006F5BDC" w:rsidP="006F5BDC">
      <w:pPr>
        <w:pStyle w:val="Default"/>
        <w:spacing w:line="276" w:lineRule="auto"/>
        <w:jc w:val="both"/>
        <w:rPr>
          <w:rFonts w:ascii="Arial" w:hAnsi="Arial" w:cs="Arial"/>
          <w:sz w:val="18"/>
          <w:szCs w:val="18"/>
        </w:rPr>
      </w:pPr>
      <w:r w:rsidRPr="00D21AC3">
        <w:rPr>
          <w:rFonts w:ascii="Arial" w:hAnsi="Arial" w:cs="Arial"/>
          <w:sz w:val="18"/>
          <w:szCs w:val="18"/>
        </w:rPr>
        <w:t>(spoločne ďalej len „</w:t>
      </w:r>
      <w:r w:rsidRPr="00D21AC3">
        <w:rPr>
          <w:rFonts w:ascii="Arial" w:hAnsi="Arial" w:cs="Arial"/>
          <w:i/>
          <w:sz w:val="18"/>
          <w:szCs w:val="18"/>
        </w:rPr>
        <w:t>Zmluvné strany</w:t>
      </w:r>
      <w:r w:rsidRPr="00D21AC3">
        <w:rPr>
          <w:rFonts w:ascii="Arial" w:hAnsi="Arial" w:cs="Arial"/>
          <w:sz w:val="18"/>
          <w:szCs w:val="18"/>
        </w:rPr>
        <w:t>“)</w:t>
      </w:r>
    </w:p>
    <w:p w:rsidR="006F5BDC" w:rsidRDefault="006F5BDC" w:rsidP="00A85ED2">
      <w:pPr>
        <w:pStyle w:val="Default"/>
        <w:spacing w:line="276" w:lineRule="auto"/>
        <w:jc w:val="both"/>
        <w:rPr>
          <w:rFonts w:ascii="Arial" w:hAnsi="Arial" w:cs="Arial"/>
          <w:b/>
          <w:bCs/>
          <w:sz w:val="18"/>
          <w:szCs w:val="18"/>
        </w:rPr>
      </w:pPr>
    </w:p>
    <w:p w:rsidR="00A85ED2" w:rsidRPr="00A85ED2" w:rsidRDefault="00A85ED2" w:rsidP="006F5BDC">
      <w:pPr>
        <w:pStyle w:val="Default"/>
        <w:spacing w:line="276" w:lineRule="auto"/>
        <w:jc w:val="center"/>
        <w:rPr>
          <w:rFonts w:ascii="Arial" w:hAnsi="Arial" w:cs="Arial"/>
          <w:sz w:val="18"/>
          <w:szCs w:val="18"/>
        </w:rPr>
      </w:pPr>
      <w:r w:rsidRPr="00A85ED2">
        <w:rPr>
          <w:rFonts w:ascii="Arial" w:hAnsi="Arial" w:cs="Arial"/>
          <w:b/>
          <w:bCs/>
          <w:sz w:val="18"/>
          <w:szCs w:val="18"/>
        </w:rPr>
        <w:t>Článok I.</w:t>
      </w:r>
    </w:p>
    <w:p w:rsidR="006F5BDC" w:rsidRDefault="00A85ED2" w:rsidP="006F5BDC">
      <w:pPr>
        <w:pStyle w:val="Default"/>
        <w:spacing w:line="276" w:lineRule="auto"/>
        <w:jc w:val="center"/>
        <w:rPr>
          <w:rFonts w:ascii="Arial" w:hAnsi="Arial" w:cs="Arial"/>
          <w:sz w:val="18"/>
          <w:szCs w:val="18"/>
        </w:rPr>
      </w:pPr>
      <w:r w:rsidRPr="00A85ED2">
        <w:rPr>
          <w:rFonts w:ascii="Arial" w:hAnsi="Arial" w:cs="Arial"/>
          <w:b/>
          <w:bCs/>
          <w:sz w:val="18"/>
          <w:szCs w:val="18"/>
        </w:rPr>
        <w:t>Predmet zmluvy</w:t>
      </w:r>
    </w:p>
    <w:p w:rsidR="006F5BDC" w:rsidRDefault="006F5BDC" w:rsidP="006F5BDC">
      <w:pPr>
        <w:pStyle w:val="Default"/>
        <w:spacing w:line="276" w:lineRule="auto"/>
        <w:rPr>
          <w:rFonts w:ascii="Arial" w:hAnsi="Arial" w:cs="Arial"/>
          <w:sz w:val="18"/>
          <w:szCs w:val="18"/>
        </w:rPr>
      </w:pPr>
    </w:p>
    <w:p w:rsidR="006F5BDC" w:rsidRPr="006F5BDC" w:rsidRDefault="006F5BDC" w:rsidP="006F5BDC">
      <w:pPr>
        <w:pStyle w:val="Default"/>
        <w:numPr>
          <w:ilvl w:val="0"/>
          <w:numId w:val="1"/>
        </w:numPr>
        <w:rPr>
          <w:rFonts w:ascii="Arial" w:hAnsi="Arial" w:cs="Arial"/>
          <w:sz w:val="18"/>
          <w:szCs w:val="18"/>
        </w:rPr>
      </w:pPr>
      <w:r w:rsidRPr="006F5BDC">
        <w:rPr>
          <w:rFonts w:ascii="Arial" w:hAnsi="Arial" w:cs="Arial"/>
          <w:sz w:val="18"/>
          <w:szCs w:val="18"/>
        </w:rPr>
        <w:t xml:space="preserve">Predmetom tejto zmluvy je odplatné zariadenie obchodnej záležitosti </w:t>
      </w:r>
      <w:commentRangeStart w:id="3"/>
      <w:r w:rsidRPr="006F5BDC">
        <w:rPr>
          <w:rFonts w:ascii="Arial" w:hAnsi="Arial" w:cs="Arial"/>
          <w:sz w:val="18"/>
          <w:szCs w:val="18"/>
        </w:rPr>
        <w:t>mandanta mandatárom</w:t>
      </w:r>
      <w:commentRangeEnd w:id="3"/>
      <w:r w:rsidR="000D4CEF">
        <w:rPr>
          <w:rStyle w:val="Odkaznakomentr"/>
          <w:rFonts w:asciiTheme="minorHAnsi" w:hAnsiTheme="minorHAnsi" w:cstheme="minorBidi"/>
          <w:color w:val="auto"/>
        </w:rPr>
        <w:commentReference w:id="3"/>
      </w:r>
      <w:r w:rsidRPr="006F5BDC">
        <w:rPr>
          <w:rFonts w:ascii="Arial" w:hAnsi="Arial" w:cs="Arial"/>
          <w:sz w:val="18"/>
          <w:szCs w:val="18"/>
        </w:rPr>
        <w:t>, a to uskutočnením nasledujúcich činnosti alebo právnych úkonov menom a na účet mandanta:</w:t>
      </w:r>
    </w:p>
    <w:p w:rsidR="006F5BDC" w:rsidRDefault="006F5BDC" w:rsidP="006F5BDC">
      <w:pPr>
        <w:pStyle w:val="Default"/>
        <w:numPr>
          <w:ilvl w:val="0"/>
          <w:numId w:val="2"/>
        </w:numPr>
        <w:spacing w:line="276" w:lineRule="auto"/>
        <w:jc w:val="both"/>
        <w:rPr>
          <w:rFonts w:ascii="Arial" w:hAnsi="Arial" w:cs="Arial"/>
          <w:sz w:val="18"/>
          <w:szCs w:val="18"/>
        </w:rPr>
      </w:pPr>
      <w:r w:rsidRPr="00A85ED2">
        <w:rPr>
          <w:rFonts w:ascii="Arial" w:hAnsi="Arial" w:cs="Arial"/>
          <w:sz w:val="18"/>
          <w:szCs w:val="18"/>
        </w:rPr>
        <w:t xml:space="preserve">metodická pomoc </w:t>
      </w:r>
      <w:r>
        <w:rPr>
          <w:rFonts w:ascii="Arial" w:hAnsi="Arial" w:cs="Arial"/>
          <w:sz w:val="18"/>
          <w:szCs w:val="18"/>
        </w:rPr>
        <w:t xml:space="preserve">mandantovi </w:t>
      </w:r>
      <w:r w:rsidRPr="00A85ED2">
        <w:rPr>
          <w:rFonts w:ascii="Arial" w:hAnsi="Arial" w:cs="Arial"/>
          <w:sz w:val="18"/>
          <w:szCs w:val="18"/>
        </w:rPr>
        <w:t>pri aplikácii právnych predpisov vzťahujúcich sa na územné a stavebné konanie, vrátane všeobecných a rezortných predpisov,</w:t>
      </w:r>
    </w:p>
    <w:p w:rsidR="006F5BDC" w:rsidRDefault="006F5BDC" w:rsidP="006F5BDC">
      <w:pPr>
        <w:pStyle w:val="Default"/>
        <w:numPr>
          <w:ilvl w:val="0"/>
          <w:numId w:val="2"/>
        </w:numPr>
        <w:spacing w:line="276" w:lineRule="auto"/>
        <w:jc w:val="both"/>
        <w:rPr>
          <w:rFonts w:ascii="Arial" w:hAnsi="Arial" w:cs="Arial"/>
          <w:sz w:val="18"/>
          <w:szCs w:val="18"/>
        </w:rPr>
      </w:pPr>
      <w:r w:rsidRPr="006F5BDC">
        <w:rPr>
          <w:rFonts w:ascii="Arial" w:hAnsi="Arial" w:cs="Arial"/>
          <w:sz w:val="18"/>
          <w:szCs w:val="18"/>
        </w:rPr>
        <w:t>vypracovanie stanovísk k sťažnostiam, podnetom, oznámeniam, námietkam účastníkov konania, k stanoviskám orgánov verejnej správy,</w:t>
      </w:r>
    </w:p>
    <w:p w:rsidR="006F5BDC" w:rsidRDefault="006F5BDC" w:rsidP="006F5BDC">
      <w:pPr>
        <w:pStyle w:val="Default"/>
        <w:numPr>
          <w:ilvl w:val="0"/>
          <w:numId w:val="2"/>
        </w:numPr>
        <w:spacing w:line="276" w:lineRule="auto"/>
        <w:jc w:val="both"/>
        <w:rPr>
          <w:rFonts w:ascii="Arial" w:hAnsi="Arial" w:cs="Arial"/>
          <w:sz w:val="18"/>
          <w:szCs w:val="18"/>
        </w:rPr>
      </w:pPr>
      <w:r w:rsidRPr="006F5BDC">
        <w:rPr>
          <w:rFonts w:ascii="Arial" w:hAnsi="Arial" w:cs="Arial"/>
          <w:sz w:val="18"/>
          <w:szCs w:val="18"/>
        </w:rPr>
        <w:t>účasť na náročných územných, stavebných, kolaudačných, priestupkových konaniach, s veľkým počtom účastníkov konania, pri sporných podkladoch,</w:t>
      </w:r>
      <w:r>
        <w:rPr>
          <w:rFonts w:ascii="Arial" w:hAnsi="Arial" w:cs="Arial"/>
          <w:sz w:val="18"/>
          <w:szCs w:val="18"/>
        </w:rPr>
        <w:t xml:space="preserve"> </w:t>
      </w:r>
      <w:r w:rsidRPr="006F5BDC">
        <w:rPr>
          <w:rFonts w:ascii="Arial" w:hAnsi="Arial" w:cs="Arial"/>
          <w:sz w:val="18"/>
          <w:szCs w:val="18"/>
        </w:rPr>
        <w:t xml:space="preserve">námietkach účastníkov konania, pri </w:t>
      </w:r>
      <w:proofErr w:type="spellStart"/>
      <w:r w:rsidRPr="006F5BDC">
        <w:rPr>
          <w:rFonts w:ascii="Arial" w:hAnsi="Arial" w:cs="Arial"/>
          <w:sz w:val="18"/>
          <w:szCs w:val="18"/>
        </w:rPr>
        <w:t>vyporiad</w:t>
      </w:r>
      <w:r w:rsidR="000D4CEF">
        <w:rPr>
          <w:rFonts w:ascii="Arial" w:hAnsi="Arial" w:cs="Arial"/>
          <w:sz w:val="18"/>
          <w:szCs w:val="18"/>
        </w:rPr>
        <w:t>a</w:t>
      </w:r>
      <w:r w:rsidRPr="006F5BDC">
        <w:rPr>
          <w:rFonts w:ascii="Arial" w:hAnsi="Arial" w:cs="Arial"/>
          <w:sz w:val="18"/>
          <w:szCs w:val="18"/>
        </w:rPr>
        <w:t>ní</w:t>
      </w:r>
      <w:proofErr w:type="spellEnd"/>
      <w:r w:rsidRPr="006F5BDC">
        <w:rPr>
          <w:rFonts w:ascii="Arial" w:hAnsi="Arial" w:cs="Arial"/>
          <w:sz w:val="18"/>
          <w:szCs w:val="18"/>
        </w:rPr>
        <w:t xml:space="preserve"> sa s námietkami účastníkov konania,</w:t>
      </w:r>
    </w:p>
    <w:p w:rsidR="006F5BDC" w:rsidRDefault="006F5BDC" w:rsidP="006F5BDC">
      <w:pPr>
        <w:pStyle w:val="Default"/>
        <w:numPr>
          <w:ilvl w:val="0"/>
          <w:numId w:val="2"/>
        </w:numPr>
        <w:spacing w:line="276" w:lineRule="auto"/>
        <w:jc w:val="both"/>
        <w:rPr>
          <w:rFonts w:ascii="Arial" w:hAnsi="Arial" w:cs="Arial"/>
          <w:sz w:val="18"/>
          <w:szCs w:val="18"/>
        </w:rPr>
      </w:pPr>
      <w:r w:rsidRPr="006F5BDC">
        <w:rPr>
          <w:rFonts w:ascii="Arial" w:hAnsi="Arial" w:cs="Arial"/>
          <w:sz w:val="18"/>
          <w:szCs w:val="18"/>
        </w:rPr>
        <w:t>metodická pomoc pri uskutočňovaní investičnej činnosti zabezpečovanej mandantom, žiadosť o vydanie príslušného povolenia, doklady, stanoviská dotknutých orgánov, zmluvy o dielo,</w:t>
      </w:r>
    </w:p>
    <w:p w:rsidR="006F5BDC" w:rsidRPr="006F5BDC" w:rsidRDefault="006F5BDC" w:rsidP="006F5BDC">
      <w:pPr>
        <w:pStyle w:val="Default"/>
        <w:numPr>
          <w:ilvl w:val="0"/>
          <w:numId w:val="2"/>
        </w:numPr>
        <w:spacing w:line="276" w:lineRule="auto"/>
        <w:jc w:val="both"/>
        <w:rPr>
          <w:rFonts w:ascii="Arial" w:hAnsi="Arial" w:cs="Arial"/>
          <w:sz w:val="18"/>
          <w:szCs w:val="18"/>
        </w:rPr>
      </w:pPr>
      <w:r w:rsidRPr="006F5BDC">
        <w:rPr>
          <w:rFonts w:ascii="Arial" w:hAnsi="Arial" w:cs="Arial"/>
          <w:sz w:val="18"/>
          <w:szCs w:val="18"/>
        </w:rPr>
        <w:t>účasť na rokovaniach a miestnych zisťovaniach na základe poverenia v zložit</w:t>
      </w:r>
      <w:r>
        <w:rPr>
          <w:rFonts w:ascii="Arial" w:hAnsi="Arial" w:cs="Arial"/>
          <w:sz w:val="18"/>
          <w:szCs w:val="18"/>
        </w:rPr>
        <w:t>ých a problematických prípadoch.</w:t>
      </w:r>
    </w:p>
    <w:p w:rsidR="006F5BDC" w:rsidRDefault="006F5BDC" w:rsidP="006F5BDC">
      <w:pPr>
        <w:pStyle w:val="Default"/>
        <w:spacing w:line="276" w:lineRule="auto"/>
        <w:rPr>
          <w:rFonts w:ascii="Arial" w:hAnsi="Arial" w:cs="Arial"/>
          <w:sz w:val="18"/>
          <w:szCs w:val="18"/>
        </w:rPr>
      </w:pPr>
    </w:p>
    <w:p w:rsidR="00687E12" w:rsidRDefault="006F5BDC" w:rsidP="006F5BDC">
      <w:pPr>
        <w:pStyle w:val="Default"/>
        <w:numPr>
          <w:ilvl w:val="0"/>
          <w:numId w:val="1"/>
        </w:numPr>
        <w:spacing w:line="276" w:lineRule="auto"/>
        <w:jc w:val="both"/>
        <w:rPr>
          <w:rFonts w:ascii="Arial" w:hAnsi="Arial" w:cs="Arial"/>
          <w:sz w:val="18"/>
          <w:szCs w:val="18"/>
        </w:rPr>
      </w:pPr>
      <w:r w:rsidRPr="006F5BDC">
        <w:rPr>
          <w:rFonts w:ascii="Arial" w:hAnsi="Arial" w:cs="Arial"/>
          <w:sz w:val="18"/>
          <w:szCs w:val="18"/>
        </w:rPr>
        <w:t>Mandatár sa zaväzuje záležitosť zariadiť a uskutočniť a postupovať pri tom s odbornou starostlivosťou, podľa pokynov mandanta a</w:t>
      </w:r>
      <w:r w:rsidR="00687E12">
        <w:rPr>
          <w:rFonts w:ascii="Arial" w:hAnsi="Arial" w:cs="Arial"/>
          <w:sz w:val="18"/>
          <w:szCs w:val="18"/>
        </w:rPr>
        <w:t xml:space="preserve"> v súlade so záujmami mandanta.</w:t>
      </w:r>
    </w:p>
    <w:p w:rsidR="006F5BDC" w:rsidRDefault="006F5BDC" w:rsidP="006F5BDC">
      <w:pPr>
        <w:pStyle w:val="Default"/>
        <w:numPr>
          <w:ilvl w:val="0"/>
          <w:numId w:val="1"/>
        </w:numPr>
        <w:spacing w:line="276" w:lineRule="auto"/>
        <w:jc w:val="both"/>
        <w:rPr>
          <w:rFonts w:ascii="Arial" w:hAnsi="Arial" w:cs="Arial"/>
          <w:sz w:val="18"/>
          <w:szCs w:val="18"/>
        </w:rPr>
      </w:pPr>
      <w:r w:rsidRPr="006F5BDC">
        <w:rPr>
          <w:rFonts w:ascii="Arial" w:hAnsi="Arial" w:cs="Arial"/>
          <w:sz w:val="18"/>
          <w:szCs w:val="18"/>
        </w:rPr>
        <w:t>Mandatár je povinný mandantovi bez zbytočného odkladu oznámiť všetky ním zistené skutočnosti, ktoré by mohli ovplyvniť alebo zmeniť pokyny alebo záujmy mandanta. Od pokynov mandanta sa smie mandatár odchýliť iba vtedy, ak je to nevyhnutne naliehavé vzhľadom na záujmy mandanta a len vtedy, ak nie je možné včas získať súhlas mandanta. Mandant týmto výslovne určuje mandatárovi hlavné záujmy a priority svojej obchodnej činnosti a mandatár sa zaväzuje ich pri svojej činnosti podľa tejto zmluvy dodržiavať a rešpektovať:</w:t>
      </w:r>
      <w:r w:rsidR="00A85ED2" w:rsidRPr="00A85ED2">
        <w:rPr>
          <w:rFonts w:ascii="Arial" w:hAnsi="Arial" w:cs="Arial"/>
          <w:sz w:val="18"/>
          <w:szCs w:val="18"/>
        </w:rPr>
        <w:t xml:space="preserve"> </w:t>
      </w:r>
    </w:p>
    <w:p w:rsidR="00A85ED2" w:rsidRPr="00A85ED2" w:rsidRDefault="00A85ED2" w:rsidP="00A85ED2">
      <w:pPr>
        <w:pStyle w:val="Default"/>
        <w:spacing w:line="276" w:lineRule="auto"/>
        <w:jc w:val="both"/>
        <w:rPr>
          <w:rFonts w:ascii="Arial" w:hAnsi="Arial" w:cs="Arial"/>
          <w:sz w:val="18"/>
          <w:szCs w:val="18"/>
        </w:rPr>
      </w:pPr>
    </w:p>
    <w:p w:rsidR="00A85ED2" w:rsidRPr="00A85ED2" w:rsidRDefault="00687E12" w:rsidP="00687E12">
      <w:pPr>
        <w:pStyle w:val="Default"/>
        <w:spacing w:line="276" w:lineRule="auto"/>
        <w:jc w:val="center"/>
        <w:rPr>
          <w:rFonts w:ascii="Arial" w:hAnsi="Arial" w:cs="Arial"/>
          <w:sz w:val="18"/>
          <w:szCs w:val="18"/>
        </w:rPr>
      </w:pPr>
      <w:r>
        <w:rPr>
          <w:rFonts w:ascii="Arial" w:hAnsi="Arial" w:cs="Arial"/>
          <w:b/>
          <w:bCs/>
          <w:sz w:val="18"/>
          <w:szCs w:val="18"/>
        </w:rPr>
        <w:t>Článok II</w:t>
      </w:r>
    </w:p>
    <w:p w:rsidR="00687E12" w:rsidRDefault="00A85ED2" w:rsidP="00687E12">
      <w:pPr>
        <w:pStyle w:val="Default"/>
        <w:spacing w:line="276" w:lineRule="auto"/>
        <w:jc w:val="center"/>
        <w:rPr>
          <w:rFonts w:ascii="Arial" w:hAnsi="Arial" w:cs="Arial"/>
          <w:b/>
          <w:bCs/>
          <w:sz w:val="18"/>
          <w:szCs w:val="18"/>
        </w:rPr>
      </w:pPr>
      <w:commentRangeStart w:id="4"/>
      <w:r w:rsidRPr="00A85ED2">
        <w:rPr>
          <w:rFonts w:ascii="Arial" w:hAnsi="Arial" w:cs="Arial"/>
          <w:b/>
          <w:bCs/>
          <w:sz w:val="18"/>
          <w:szCs w:val="18"/>
        </w:rPr>
        <w:t>Doba platnosti</w:t>
      </w:r>
      <w:commentRangeEnd w:id="4"/>
      <w:r w:rsidR="00687E12">
        <w:rPr>
          <w:rStyle w:val="Odkaznakomentr"/>
          <w:rFonts w:asciiTheme="minorHAnsi" w:hAnsiTheme="minorHAnsi" w:cstheme="minorBidi"/>
          <w:color w:val="auto"/>
        </w:rPr>
        <w:commentReference w:id="4"/>
      </w:r>
    </w:p>
    <w:p w:rsidR="000D4CEF" w:rsidRDefault="000D4CEF" w:rsidP="00687E12">
      <w:pPr>
        <w:pStyle w:val="Default"/>
        <w:spacing w:line="276" w:lineRule="auto"/>
        <w:jc w:val="center"/>
        <w:rPr>
          <w:rFonts w:ascii="Arial" w:hAnsi="Arial" w:cs="Arial"/>
          <w:sz w:val="18"/>
          <w:szCs w:val="18"/>
        </w:rPr>
      </w:pPr>
    </w:p>
    <w:p w:rsidR="00687E12" w:rsidRDefault="00A85ED2" w:rsidP="00687E12">
      <w:pPr>
        <w:pStyle w:val="Default"/>
        <w:numPr>
          <w:ilvl w:val="0"/>
          <w:numId w:val="3"/>
        </w:numPr>
        <w:spacing w:line="276" w:lineRule="auto"/>
        <w:rPr>
          <w:rFonts w:ascii="Arial" w:hAnsi="Arial" w:cs="Arial"/>
          <w:sz w:val="18"/>
          <w:szCs w:val="18"/>
        </w:rPr>
      </w:pPr>
      <w:r w:rsidRPr="00A85ED2">
        <w:rPr>
          <w:rFonts w:ascii="Arial" w:hAnsi="Arial" w:cs="Arial"/>
          <w:sz w:val="18"/>
          <w:szCs w:val="18"/>
        </w:rPr>
        <w:t xml:space="preserve">Táto zmluva sa uzatvára na dobu </w:t>
      </w:r>
      <w:r w:rsidRPr="00687E12">
        <w:rPr>
          <w:rFonts w:ascii="Arial" w:hAnsi="Arial" w:cs="Arial"/>
          <w:sz w:val="18"/>
          <w:szCs w:val="18"/>
          <w:highlight w:val="yellow"/>
        </w:rPr>
        <w:t xml:space="preserve">určitú, 12 mesiacov od nadobudnutia jej </w:t>
      </w:r>
      <w:r w:rsidR="00687E12" w:rsidRPr="00687E12">
        <w:rPr>
          <w:rFonts w:ascii="Arial" w:hAnsi="Arial" w:cs="Arial"/>
          <w:sz w:val="18"/>
          <w:szCs w:val="18"/>
          <w:highlight w:val="yellow"/>
        </w:rPr>
        <w:t>platnosti a </w:t>
      </w:r>
      <w:r w:rsidRPr="00687E12">
        <w:rPr>
          <w:rFonts w:ascii="Arial" w:hAnsi="Arial" w:cs="Arial"/>
          <w:sz w:val="18"/>
          <w:szCs w:val="18"/>
          <w:highlight w:val="yellow"/>
        </w:rPr>
        <w:t>účinnosti</w:t>
      </w:r>
      <w:r w:rsidR="00687E12" w:rsidRPr="00687E12">
        <w:rPr>
          <w:rFonts w:ascii="Arial" w:hAnsi="Arial" w:cs="Arial"/>
          <w:sz w:val="18"/>
          <w:szCs w:val="18"/>
          <w:highlight w:val="yellow"/>
        </w:rPr>
        <w:t xml:space="preserve"> / neurčitú</w:t>
      </w:r>
      <w:r w:rsidRPr="00A85ED2">
        <w:rPr>
          <w:rFonts w:ascii="Arial" w:hAnsi="Arial" w:cs="Arial"/>
          <w:sz w:val="18"/>
          <w:szCs w:val="18"/>
        </w:rPr>
        <w:t>.</w:t>
      </w:r>
    </w:p>
    <w:p w:rsidR="00687E12" w:rsidRDefault="00A85ED2" w:rsidP="00687E12">
      <w:pPr>
        <w:pStyle w:val="Default"/>
        <w:numPr>
          <w:ilvl w:val="0"/>
          <w:numId w:val="3"/>
        </w:numPr>
        <w:spacing w:line="276" w:lineRule="auto"/>
        <w:rPr>
          <w:rFonts w:ascii="Arial" w:hAnsi="Arial" w:cs="Arial"/>
          <w:sz w:val="18"/>
          <w:szCs w:val="18"/>
        </w:rPr>
      </w:pPr>
      <w:r w:rsidRPr="00A85ED2">
        <w:rPr>
          <w:rFonts w:ascii="Arial" w:hAnsi="Arial" w:cs="Arial"/>
          <w:sz w:val="18"/>
          <w:szCs w:val="18"/>
        </w:rPr>
        <w:t>Mandatár bude poradenské služby poskytovať priamo v</w:t>
      </w:r>
      <w:r w:rsidR="00687E12">
        <w:rPr>
          <w:rFonts w:ascii="Arial" w:hAnsi="Arial" w:cs="Arial"/>
          <w:sz w:val="18"/>
          <w:szCs w:val="18"/>
        </w:rPr>
        <w:t> </w:t>
      </w:r>
      <w:r w:rsidRPr="00A85ED2">
        <w:rPr>
          <w:rFonts w:ascii="Arial" w:hAnsi="Arial" w:cs="Arial"/>
          <w:sz w:val="18"/>
          <w:szCs w:val="18"/>
        </w:rPr>
        <w:t>sídle</w:t>
      </w:r>
      <w:r w:rsidR="00687E12">
        <w:rPr>
          <w:rFonts w:ascii="Arial" w:hAnsi="Arial" w:cs="Arial"/>
          <w:sz w:val="18"/>
          <w:szCs w:val="18"/>
        </w:rPr>
        <w:t xml:space="preserve"> </w:t>
      </w:r>
      <w:r w:rsidR="00687E12" w:rsidRPr="00687E12">
        <w:rPr>
          <w:rFonts w:ascii="Arial" w:hAnsi="Arial" w:cs="Arial"/>
          <w:sz w:val="18"/>
          <w:szCs w:val="18"/>
          <w:highlight w:val="yellow"/>
        </w:rPr>
        <w:t>mandanta</w:t>
      </w:r>
      <w:r w:rsidR="00687E12" w:rsidRPr="00687E12">
        <w:rPr>
          <w:rFonts w:ascii="Arial" w:hAnsi="Arial" w:cs="Arial"/>
          <w:sz w:val="18"/>
          <w:szCs w:val="18"/>
          <w:highlight w:val="yellow"/>
        </w:rPr>
        <w:t xml:space="preserve"> / iné miesto / vo svojich priestoroch</w:t>
      </w:r>
      <w:r w:rsidRPr="00A85ED2">
        <w:rPr>
          <w:rFonts w:ascii="Arial" w:hAnsi="Arial" w:cs="Arial"/>
          <w:sz w:val="18"/>
          <w:szCs w:val="18"/>
        </w:rPr>
        <w:t xml:space="preserve"> v rozsahu spolu </w:t>
      </w:r>
      <w:proofErr w:type="spellStart"/>
      <w:r w:rsidR="00687E12">
        <w:rPr>
          <w:rFonts w:ascii="Arial" w:hAnsi="Arial" w:cs="Arial"/>
          <w:sz w:val="18"/>
          <w:szCs w:val="18"/>
        </w:rPr>
        <w:t>xx</w:t>
      </w:r>
      <w:proofErr w:type="spellEnd"/>
      <w:r w:rsidRPr="00A85ED2">
        <w:rPr>
          <w:rFonts w:ascii="Arial" w:hAnsi="Arial" w:cs="Arial"/>
          <w:sz w:val="18"/>
          <w:szCs w:val="18"/>
        </w:rPr>
        <w:t xml:space="preserve"> hodín týždenne.</w:t>
      </w:r>
    </w:p>
    <w:p w:rsidR="00A85ED2" w:rsidRPr="00687E12" w:rsidRDefault="00A85ED2" w:rsidP="00687E12">
      <w:pPr>
        <w:pStyle w:val="Default"/>
        <w:numPr>
          <w:ilvl w:val="0"/>
          <w:numId w:val="3"/>
        </w:numPr>
        <w:spacing w:line="276" w:lineRule="auto"/>
        <w:rPr>
          <w:rFonts w:ascii="Arial" w:hAnsi="Arial" w:cs="Arial"/>
          <w:sz w:val="18"/>
          <w:szCs w:val="18"/>
        </w:rPr>
      </w:pPr>
      <w:r w:rsidRPr="00687E12">
        <w:rPr>
          <w:rFonts w:ascii="Arial" w:hAnsi="Arial" w:cs="Arial"/>
          <w:sz w:val="18"/>
          <w:szCs w:val="18"/>
        </w:rPr>
        <w:t>Pred ukončením doby platnosti môže byť zmluvný vzťah ukončený dohodou zmluvných strán</w:t>
      </w:r>
      <w:r w:rsidR="00687E12">
        <w:rPr>
          <w:rFonts w:ascii="Arial" w:hAnsi="Arial" w:cs="Arial"/>
          <w:sz w:val="18"/>
          <w:szCs w:val="18"/>
        </w:rPr>
        <w:t xml:space="preserve"> ako aj výpoveďou</w:t>
      </w:r>
      <w:r w:rsidRPr="00687E12">
        <w:rPr>
          <w:rFonts w:ascii="Arial" w:hAnsi="Arial" w:cs="Arial"/>
          <w:sz w:val="18"/>
          <w:szCs w:val="18"/>
        </w:rPr>
        <w:t>.</w:t>
      </w:r>
    </w:p>
    <w:p w:rsidR="00A85ED2" w:rsidRPr="00A85ED2" w:rsidRDefault="00A85ED2" w:rsidP="00A85ED2">
      <w:pPr>
        <w:pStyle w:val="Default"/>
        <w:spacing w:line="276" w:lineRule="auto"/>
        <w:jc w:val="both"/>
        <w:rPr>
          <w:rFonts w:ascii="Arial" w:hAnsi="Arial" w:cs="Arial"/>
          <w:sz w:val="18"/>
          <w:szCs w:val="18"/>
        </w:rPr>
      </w:pPr>
    </w:p>
    <w:p w:rsidR="00A85ED2" w:rsidRPr="00A85ED2" w:rsidRDefault="00687E12" w:rsidP="00687E12">
      <w:pPr>
        <w:pStyle w:val="Default"/>
        <w:spacing w:line="276" w:lineRule="auto"/>
        <w:jc w:val="center"/>
        <w:rPr>
          <w:rFonts w:ascii="Arial" w:hAnsi="Arial" w:cs="Arial"/>
          <w:sz w:val="18"/>
          <w:szCs w:val="18"/>
        </w:rPr>
      </w:pPr>
      <w:r>
        <w:rPr>
          <w:rFonts w:ascii="Arial" w:hAnsi="Arial" w:cs="Arial"/>
          <w:b/>
          <w:bCs/>
          <w:sz w:val="18"/>
          <w:szCs w:val="18"/>
        </w:rPr>
        <w:t>Článok III</w:t>
      </w:r>
    </w:p>
    <w:p w:rsidR="00687E12" w:rsidRDefault="00A85ED2" w:rsidP="00687E12">
      <w:pPr>
        <w:pStyle w:val="Default"/>
        <w:spacing w:line="276" w:lineRule="auto"/>
        <w:jc w:val="center"/>
        <w:rPr>
          <w:rFonts w:ascii="Arial" w:hAnsi="Arial" w:cs="Arial"/>
          <w:b/>
          <w:bCs/>
          <w:sz w:val="18"/>
          <w:szCs w:val="18"/>
        </w:rPr>
      </w:pPr>
      <w:commentRangeStart w:id="5"/>
      <w:r w:rsidRPr="00A85ED2">
        <w:rPr>
          <w:rFonts w:ascii="Arial" w:hAnsi="Arial" w:cs="Arial"/>
          <w:b/>
          <w:bCs/>
          <w:sz w:val="18"/>
          <w:szCs w:val="18"/>
        </w:rPr>
        <w:t>Odmena</w:t>
      </w:r>
      <w:commentRangeEnd w:id="5"/>
      <w:r w:rsidR="000D4CEF">
        <w:rPr>
          <w:rStyle w:val="Odkaznakomentr"/>
          <w:rFonts w:asciiTheme="minorHAnsi" w:hAnsiTheme="minorHAnsi" w:cstheme="minorBidi"/>
          <w:color w:val="auto"/>
        </w:rPr>
        <w:commentReference w:id="5"/>
      </w:r>
    </w:p>
    <w:p w:rsidR="000D4CEF" w:rsidRDefault="000D4CEF" w:rsidP="00687E12">
      <w:pPr>
        <w:pStyle w:val="Default"/>
        <w:spacing w:line="276" w:lineRule="auto"/>
        <w:jc w:val="center"/>
        <w:rPr>
          <w:rFonts w:ascii="Arial" w:hAnsi="Arial" w:cs="Arial"/>
          <w:sz w:val="18"/>
          <w:szCs w:val="18"/>
        </w:rPr>
      </w:pPr>
    </w:p>
    <w:p w:rsidR="00687E12" w:rsidRDefault="00687E12" w:rsidP="00A85ED2">
      <w:pPr>
        <w:pStyle w:val="Default"/>
        <w:numPr>
          <w:ilvl w:val="0"/>
          <w:numId w:val="4"/>
        </w:numPr>
        <w:spacing w:line="276" w:lineRule="auto"/>
        <w:jc w:val="both"/>
        <w:rPr>
          <w:rFonts w:ascii="Arial" w:hAnsi="Arial" w:cs="Arial"/>
          <w:sz w:val="18"/>
          <w:szCs w:val="18"/>
        </w:rPr>
      </w:pPr>
      <w:r w:rsidRPr="00687E12">
        <w:rPr>
          <w:rFonts w:ascii="Arial" w:hAnsi="Arial" w:cs="Arial"/>
          <w:sz w:val="18"/>
          <w:szCs w:val="18"/>
        </w:rPr>
        <w:t>Odmena za poskytovanie vyššie uvedených</w:t>
      </w:r>
      <w:r w:rsidR="00A85ED2" w:rsidRPr="00687E12">
        <w:rPr>
          <w:rFonts w:ascii="Arial" w:hAnsi="Arial" w:cs="Arial"/>
          <w:sz w:val="18"/>
          <w:szCs w:val="18"/>
        </w:rPr>
        <w:t xml:space="preserve"> služieb je vo výške </w:t>
      </w:r>
      <w:proofErr w:type="spellStart"/>
      <w:r w:rsidRPr="00687E12">
        <w:rPr>
          <w:rFonts w:ascii="Arial" w:hAnsi="Arial" w:cs="Arial"/>
          <w:bCs/>
          <w:sz w:val="18"/>
          <w:szCs w:val="18"/>
        </w:rPr>
        <w:t>xxx</w:t>
      </w:r>
      <w:proofErr w:type="spellEnd"/>
      <w:r w:rsidRPr="00687E12">
        <w:rPr>
          <w:rFonts w:ascii="Arial" w:hAnsi="Arial" w:cs="Arial"/>
          <w:bCs/>
          <w:sz w:val="18"/>
          <w:szCs w:val="18"/>
        </w:rPr>
        <w:t xml:space="preserve"> EUR (slovom </w:t>
      </w:r>
      <w:proofErr w:type="spellStart"/>
      <w:r w:rsidRPr="00687E12">
        <w:rPr>
          <w:rFonts w:ascii="Arial" w:hAnsi="Arial" w:cs="Arial"/>
          <w:bCs/>
          <w:sz w:val="18"/>
          <w:szCs w:val="18"/>
        </w:rPr>
        <w:t>xxx</w:t>
      </w:r>
      <w:proofErr w:type="spellEnd"/>
      <w:r w:rsidRPr="00687E12">
        <w:rPr>
          <w:rFonts w:ascii="Arial" w:hAnsi="Arial" w:cs="Arial"/>
          <w:bCs/>
          <w:sz w:val="18"/>
          <w:szCs w:val="18"/>
        </w:rPr>
        <w:t xml:space="preserve"> eur) / 1 mesiac.</w:t>
      </w:r>
    </w:p>
    <w:p w:rsidR="00A85ED2" w:rsidRPr="00687E12" w:rsidRDefault="00A85ED2" w:rsidP="00A85ED2">
      <w:pPr>
        <w:pStyle w:val="Default"/>
        <w:numPr>
          <w:ilvl w:val="0"/>
          <w:numId w:val="4"/>
        </w:numPr>
        <w:spacing w:line="276" w:lineRule="auto"/>
        <w:jc w:val="both"/>
        <w:rPr>
          <w:rFonts w:ascii="Arial" w:hAnsi="Arial" w:cs="Arial"/>
          <w:sz w:val="18"/>
          <w:szCs w:val="18"/>
        </w:rPr>
      </w:pPr>
      <w:r w:rsidRPr="00687E12">
        <w:rPr>
          <w:rFonts w:ascii="Arial" w:hAnsi="Arial" w:cs="Arial"/>
          <w:sz w:val="18"/>
          <w:szCs w:val="18"/>
        </w:rPr>
        <w:t>Odmena je splatná do 14. dňa nasledujúceho mesiaca na základe mesačnej faktúry, daňového dokladu vyhotoveného mandatárom,</w:t>
      </w:r>
      <w:r w:rsidR="00687E12">
        <w:rPr>
          <w:rFonts w:ascii="Arial" w:hAnsi="Arial" w:cs="Arial"/>
          <w:sz w:val="18"/>
          <w:szCs w:val="18"/>
        </w:rPr>
        <w:t xml:space="preserve"> ktorej súčasťou bude výkaz uskutočnených prác</w:t>
      </w:r>
      <w:r w:rsidRPr="00687E12">
        <w:rPr>
          <w:rFonts w:ascii="Arial" w:hAnsi="Arial" w:cs="Arial"/>
          <w:sz w:val="18"/>
          <w:szCs w:val="18"/>
        </w:rPr>
        <w:t>.</w:t>
      </w:r>
    </w:p>
    <w:p w:rsidR="00687E12" w:rsidRDefault="00687E12" w:rsidP="00A85ED2">
      <w:pPr>
        <w:pStyle w:val="Default"/>
        <w:spacing w:line="276" w:lineRule="auto"/>
        <w:jc w:val="both"/>
        <w:rPr>
          <w:rFonts w:ascii="Arial" w:hAnsi="Arial" w:cs="Arial"/>
          <w:b/>
          <w:bCs/>
          <w:sz w:val="18"/>
          <w:szCs w:val="18"/>
        </w:rPr>
      </w:pPr>
    </w:p>
    <w:p w:rsidR="00A85ED2" w:rsidRPr="00A85ED2" w:rsidRDefault="00687E12" w:rsidP="00687E12">
      <w:pPr>
        <w:pStyle w:val="Default"/>
        <w:spacing w:line="276" w:lineRule="auto"/>
        <w:jc w:val="center"/>
        <w:rPr>
          <w:rFonts w:ascii="Arial" w:hAnsi="Arial" w:cs="Arial"/>
          <w:sz w:val="18"/>
          <w:szCs w:val="18"/>
        </w:rPr>
      </w:pPr>
      <w:r>
        <w:rPr>
          <w:rFonts w:ascii="Arial" w:hAnsi="Arial" w:cs="Arial"/>
          <w:b/>
          <w:bCs/>
          <w:sz w:val="18"/>
          <w:szCs w:val="18"/>
        </w:rPr>
        <w:t>Článok IV</w:t>
      </w:r>
    </w:p>
    <w:p w:rsidR="00A85ED2" w:rsidRDefault="00A85ED2" w:rsidP="00687E12">
      <w:pPr>
        <w:pStyle w:val="Default"/>
        <w:spacing w:line="276" w:lineRule="auto"/>
        <w:jc w:val="center"/>
        <w:rPr>
          <w:rFonts w:ascii="Arial" w:hAnsi="Arial" w:cs="Arial"/>
          <w:b/>
          <w:bCs/>
          <w:sz w:val="18"/>
          <w:szCs w:val="18"/>
        </w:rPr>
      </w:pPr>
      <w:r w:rsidRPr="00A85ED2">
        <w:rPr>
          <w:rFonts w:ascii="Arial" w:hAnsi="Arial" w:cs="Arial"/>
          <w:b/>
          <w:bCs/>
          <w:sz w:val="18"/>
          <w:szCs w:val="18"/>
        </w:rPr>
        <w:t>Osobitné ustanovenia</w:t>
      </w:r>
    </w:p>
    <w:p w:rsidR="000D4CEF" w:rsidRPr="00A85ED2" w:rsidRDefault="000D4CEF" w:rsidP="00687E12">
      <w:pPr>
        <w:pStyle w:val="Default"/>
        <w:spacing w:line="276" w:lineRule="auto"/>
        <w:jc w:val="center"/>
        <w:rPr>
          <w:rFonts w:ascii="Arial" w:hAnsi="Arial" w:cs="Arial"/>
          <w:sz w:val="18"/>
          <w:szCs w:val="18"/>
        </w:rPr>
      </w:pPr>
    </w:p>
    <w:p w:rsidR="000D4CEF" w:rsidRDefault="00A85ED2" w:rsidP="000D4CEF">
      <w:pPr>
        <w:pStyle w:val="Default"/>
        <w:numPr>
          <w:ilvl w:val="0"/>
          <w:numId w:val="5"/>
        </w:numPr>
        <w:spacing w:line="276" w:lineRule="auto"/>
        <w:jc w:val="both"/>
        <w:rPr>
          <w:rFonts w:ascii="Arial" w:hAnsi="Arial" w:cs="Arial"/>
          <w:sz w:val="18"/>
          <w:szCs w:val="18"/>
        </w:rPr>
      </w:pPr>
      <w:r w:rsidRPr="00A85ED2">
        <w:rPr>
          <w:rFonts w:ascii="Arial" w:hAnsi="Arial" w:cs="Arial"/>
          <w:sz w:val="18"/>
          <w:szCs w:val="18"/>
        </w:rPr>
        <w:t>Ma</w:t>
      </w:r>
      <w:r w:rsidR="00687E12">
        <w:rPr>
          <w:rFonts w:ascii="Arial" w:hAnsi="Arial" w:cs="Arial"/>
          <w:sz w:val="18"/>
          <w:szCs w:val="18"/>
        </w:rPr>
        <w:t xml:space="preserve">ndant sa zaväzuje </w:t>
      </w:r>
      <w:r w:rsidRPr="00A85ED2">
        <w:rPr>
          <w:rFonts w:ascii="Arial" w:hAnsi="Arial" w:cs="Arial"/>
          <w:sz w:val="18"/>
          <w:szCs w:val="18"/>
        </w:rPr>
        <w:t xml:space="preserve">zaplatiť </w:t>
      </w:r>
      <w:r w:rsidR="000D4CEF">
        <w:rPr>
          <w:rFonts w:ascii="Arial" w:hAnsi="Arial" w:cs="Arial"/>
          <w:sz w:val="18"/>
          <w:szCs w:val="18"/>
        </w:rPr>
        <w:t>mandatárovi</w:t>
      </w:r>
      <w:r w:rsidRPr="00A85ED2">
        <w:rPr>
          <w:rFonts w:ascii="Arial" w:hAnsi="Arial" w:cs="Arial"/>
          <w:sz w:val="18"/>
          <w:szCs w:val="18"/>
        </w:rPr>
        <w:t xml:space="preserve"> dohodnutú odmenu za poskytnuté služby.</w:t>
      </w:r>
    </w:p>
    <w:p w:rsidR="000D4CEF" w:rsidRDefault="00A85ED2" w:rsidP="00A85ED2">
      <w:pPr>
        <w:pStyle w:val="Default"/>
        <w:numPr>
          <w:ilvl w:val="0"/>
          <w:numId w:val="5"/>
        </w:numPr>
        <w:spacing w:line="276" w:lineRule="auto"/>
        <w:jc w:val="both"/>
        <w:rPr>
          <w:rFonts w:ascii="Arial" w:hAnsi="Arial" w:cs="Arial"/>
          <w:sz w:val="18"/>
          <w:szCs w:val="18"/>
        </w:rPr>
      </w:pPr>
      <w:r w:rsidRPr="00A85ED2">
        <w:rPr>
          <w:rFonts w:ascii="Arial" w:hAnsi="Arial" w:cs="Arial"/>
          <w:sz w:val="18"/>
          <w:szCs w:val="18"/>
        </w:rPr>
        <w:t>Mandatár sa zaväzuje poskytovať poradenské služby v záujme mandanta, v súlade s právnymi predpismi a všeobecnými nariadenia</w:t>
      </w:r>
      <w:r w:rsidR="000D4CEF">
        <w:rPr>
          <w:rFonts w:ascii="Arial" w:hAnsi="Arial" w:cs="Arial"/>
          <w:sz w:val="18"/>
          <w:szCs w:val="18"/>
        </w:rPr>
        <w:t>mi, rešpektujúc pokyny mandanta.</w:t>
      </w:r>
    </w:p>
    <w:p w:rsidR="00A85ED2" w:rsidRDefault="00A85ED2" w:rsidP="000D4CEF">
      <w:pPr>
        <w:pStyle w:val="Default"/>
        <w:numPr>
          <w:ilvl w:val="0"/>
          <w:numId w:val="5"/>
        </w:numPr>
        <w:spacing w:line="276" w:lineRule="auto"/>
        <w:jc w:val="both"/>
        <w:rPr>
          <w:rFonts w:ascii="Arial" w:hAnsi="Arial" w:cs="Arial"/>
          <w:sz w:val="18"/>
          <w:szCs w:val="18"/>
        </w:rPr>
      </w:pPr>
      <w:r w:rsidRPr="000D4CEF">
        <w:rPr>
          <w:rFonts w:ascii="Arial" w:hAnsi="Arial" w:cs="Arial"/>
          <w:sz w:val="18"/>
          <w:szCs w:val="18"/>
        </w:rPr>
        <w:t>Mandant touto zmluvou splnomocňuje mandatára, aby sa v jeho mene zúčastňoval konaní, ústnych rokovaní, pojednávaní, miestnych zisťovaní, rokovaní s dotknutými účastníkmi konania, dotknutými orgánmi a občanmi, týkajúcich sa predmetu poradenských služieb.</w:t>
      </w:r>
    </w:p>
    <w:p w:rsidR="000D4CEF" w:rsidRDefault="000D4CEF" w:rsidP="000D4CEF">
      <w:pPr>
        <w:pStyle w:val="Default"/>
        <w:spacing w:line="276" w:lineRule="auto"/>
        <w:jc w:val="both"/>
        <w:rPr>
          <w:rFonts w:ascii="Arial" w:hAnsi="Arial" w:cs="Arial"/>
          <w:sz w:val="18"/>
          <w:szCs w:val="18"/>
        </w:rPr>
      </w:pPr>
    </w:p>
    <w:p w:rsidR="000D4CEF" w:rsidRPr="000D4CEF" w:rsidRDefault="000D4CEF" w:rsidP="000D4CEF">
      <w:pPr>
        <w:pStyle w:val="Default"/>
        <w:spacing w:line="276" w:lineRule="auto"/>
        <w:jc w:val="center"/>
        <w:rPr>
          <w:rFonts w:ascii="Arial" w:hAnsi="Arial" w:cs="Arial"/>
          <w:b/>
          <w:sz w:val="18"/>
          <w:szCs w:val="18"/>
        </w:rPr>
      </w:pPr>
      <w:r w:rsidRPr="000D4CEF">
        <w:rPr>
          <w:rFonts w:ascii="Arial" w:hAnsi="Arial" w:cs="Arial"/>
          <w:b/>
          <w:sz w:val="18"/>
          <w:szCs w:val="18"/>
        </w:rPr>
        <w:t>Článok V</w:t>
      </w:r>
    </w:p>
    <w:p w:rsidR="000D4CEF" w:rsidRDefault="000D4CEF" w:rsidP="000D4CEF">
      <w:pPr>
        <w:pStyle w:val="Default"/>
        <w:spacing w:line="276" w:lineRule="auto"/>
        <w:jc w:val="center"/>
        <w:rPr>
          <w:rFonts w:ascii="Arial" w:hAnsi="Arial" w:cs="Arial"/>
          <w:b/>
          <w:sz w:val="18"/>
          <w:szCs w:val="18"/>
        </w:rPr>
      </w:pPr>
      <w:r w:rsidRPr="000D4CEF">
        <w:rPr>
          <w:rFonts w:ascii="Arial" w:hAnsi="Arial" w:cs="Arial"/>
          <w:b/>
          <w:sz w:val="18"/>
          <w:szCs w:val="18"/>
        </w:rPr>
        <w:t>Záverečné ustanovenia</w:t>
      </w:r>
    </w:p>
    <w:p w:rsidR="000D4CEF" w:rsidRDefault="000D4CEF" w:rsidP="000D4CEF">
      <w:pPr>
        <w:pStyle w:val="Default"/>
        <w:spacing w:line="276" w:lineRule="auto"/>
        <w:jc w:val="center"/>
        <w:rPr>
          <w:rFonts w:ascii="Arial" w:hAnsi="Arial" w:cs="Arial"/>
          <w:b/>
          <w:sz w:val="18"/>
          <w:szCs w:val="18"/>
        </w:rPr>
      </w:pPr>
    </w:p>
    <w:p w:rsidR="000D4CEF" w:rsidRDefault="000D4CEF" w:rsidP="000D4CEF">
      <w:pPr>
        <w:numPr>
          <w:ilvl w:val="0"/>
          <w:numId w:val="6"/>
        </w:numPr>
        <w:spacing w:after="0"/>
        <w:rPr>
          <w:rFonts w:ascii="Arial" w:hAnsi="Arial" w:cs="Arial"/>
          <w:sz w:val="18"/>
          <w:szCs w:val="18"/>
        </w:rPr>
      </w:pPr>
      <w:r w:rsidRPr="00F4128C">
        <w:rPr>
          <w:rFonts w:ascii="Arial" w:hAnsi="Arial" w:cs="Arial"/>
          <w:sz w:val="18"/>
          <w:szCs w:val="18"/>
        </w:rPr>
        <w:t>Táto zmluva nadobúda platnosť a účinnosť dňom jej podpisu oboma zmluvnými stranami.</w:t>
      </w:r>
    </w:p>
    <w:p w:rsidR="000D4CEF" w:rsidRDefault="000D4CEF" w:rsidP="000D4CEF">
      <w:pPr>
        <w:numPr>
          <w:ilvl w:val="0"/>
          <w:numId w:val="6"/>
        </w:numPr>
        <w:spacing w:after="0"/>
        <w:rPr>
          <w:rFonts w:ascii="Arial" w:hAnsi="Arial" w:cs="Arial"/>
          <w:sz w:val="18"/>
          <w:szCs w:val="18"/>
        </w:rPr>
      </w:pPr>
      <w:r w:rsidRPr="00F4128C">
        <w:rPr>
          <w:rFonts w:ascii="Arial" w:hAnsi="Arial" w:cs="Arial"/>
          <w:sz w:val="18"/>
          <w:szCs w:val="18"/>
        </w:rPr>
        <w:t xml:space="preserve">Zmluva bola vyhotovená v dvoch rovnopisoch, z ktorých každá zmluvná strana </w:t>
      </w:r>
      <w:proofErr w:type="spellStart"/>
      <w:r w:rsidRPr="00F4128C">
        <w:rPr>
          <w:rFonts w:ascii="Arial" w:hAnsi="Arial" w:cs="Arial"/>
          <w:sz w:val="18"/>
          <w:szCs w:val="18"/>
        </w:rPr>
        <w:t>obdrží</w:t>
      </w:r>
      <w:proofErr w:type="spellEnd"/>
      <w:r w:rsidRPr="00F4128C">
        <w:rPr>
          <w:rFonts w:ascii="Arial" w:hAnsi="Arial" w:cs="Arial"/>
          <w:sz w:val="18"/>
          <w:szCs w:val="18"/>
        </w:rPr>
        <w:t xml:space="preserve"> po jednom vyhotovení.</w:t>
      </w:r>
    </w:p>
    <w:p w:rsidR="000D4CEF" w:rsidRDefault="000D4CEF" w:rsidP="000D4CEF">
      <w:pPr>
        <w:numPr>
          <w:ilvl w:val="0"/>
          <w:numId w:val="6"/>
        </w:numPr>
        <w:spacing w:after="0"/>
        <w:rPr>
          <w:rFonts w:ascii="Arial" w:hAnsi="Arial" w:cs="Arial"/>
          <w:sz w:val="18"/>
          <w:szCs w:val="18"/>
        </w:rPr>
      </w:pPr>
      <w:r w:rsidRPr="00F4128C">
        <w:rPr>
          <w:rFonts w:ascii="Arial" w:hAnsi="Arial" w:cs="Arial"/>
          <w:sz w:val="18"/>
          <w:szCs w:val="18"/>
        </w:rPr>
        <w:t>Akékoľvek zmeny Zmluvy je možné vykonať výlučne na základe písomnej dohody Zmluvných strán formou písomných dodatkov podpísaných oboma Zmluvnými  strana</w:t>
      </w:r>
      <w:r>
        <w:rPr>
          <w:rFonts w:ascii="Arial" w:hAnsi="Arial" w:cs="Arial"/>
          <w:sz w:val="18"/>
          <w:szCs w:val="18"/>
        </w:rPr>
        <w:t>mi.</w:t>
      </w:r>
    </w:p>
    <w:p w:rsidR="000D4CEF" w:rsidRPr="00F4128C" w:rsidRDefault="000D4CEF" w:rsidP="000D4CEF">
      <w:pPr>
        <w:numPr>
          <w:ilvl w:val="0"/>
          <w:numId w:val="6"/>
        </w:numPr>
        <w:spacing w:after="0"/>
        <w:rPr>
          <w:rFonts w:ascii="Arial" w:hAnsi="Arial" w:cs="Arial"/>
          <w:sz w:val="18"/>
          <w:szCs w:val="18"/>
        </w:rPr>
      </w:pPr>
      <w:r w:rsidRPr="00F4128C">
        <w:rPr>
          <w:rFonts w:ascii="Arial" w:hAnsi="Arial" w:cs="Arial"/>
          <w:sz w:val="18"/>
          <w:szCs w:val="18"/>
        </w:rPr>
        <w:t xml:space="preserve">Zmluvné strany vyhlasujú, že si túto Zmluvu prečítali, jej obsahu plne porozumeli, táto bola spísaná na základe ich slobodnej vôle, že jej text je zrozumiteľným vyjadrením ich slobodne a vážne prejavenej vôle, že Zmluvu neuzatvárajú v tiesni ani za jednostranne výhodných podmienok a na znak súhlasu pripájajú svoje podpisy. </w:t>
      </w:r>
    </w:p>
    <w:p w:rsidR="000D4CEF" w:rsidRPr="00F4128C" w:rsidRDefault="000D4CEF" w:rsidP="000D4CEF">
      <w:pPr>
        <w:spacing w:after="0"/>
        <w:jc w:val="both"/>
        <w:rPr>
          <w:rFonts w:ascii="Arial" w:hAnsi="Arial" w:cs="Arial"/>
          <w:sz w:val="18"/>
          <w:szCs w:val="18"/>
        </w:rPr>
      </w:pPr>
    </w:p>
    <w:p w:rsidR="000D4CEF" w:rsidRPr="00F4128C" w:rsidRDefault="000D4CEF" w:rsidP="000D4CEF">
      <w:pPr>
        <w:spacing w:after="0"/>
        <w:jc w:val="both"/>
        <w:rPr>
          <w:rFonts w:ascii="Arial" w:hAnsi="Arial" w:cs="Arial"/>
          <w:sz w:val="18"/>
          <w:szCs w:val="18"/>
        </w:rPr>
      </w:pPr>
    </w:p>
    <w:p w:rsidR="000D4CEF" w:rsidRPr="00F4128C" w:rsidRDefault="000D4CEF" w:rsidP="000D4CEF">
      <w:pPr>
        <w:spacing w:after="0"/>
        <w:jc w:val="both"/>
        <w:rPr>
          <w:rFonts w:ascii="Arial" w:hAnsi="Arial" w:cs="Arial"/>
          <w:sz w:val="18"/>
          <w:szCs w:val="18"/>
        </w:rPr>
      </w:pPr>
      <w:r w:rsidRPr="00F4128C">
        <w:rPr>
          <w:rFonts w:ascii="Arial" w:hAnsi="Arial" w:cs="Arial"/>
          <w:sz w:val="18"/>
          <w:szCs w:val="18"/>
        </w:rPr>
        <w:t xml:space="preserve">V </w:t>
      </w:r>
      <w:proofErr w:type="spellStart"/>
      <w:r w:rsidRPr="00F4128C">
        <w:rPr>
          <w:rFonts w:ascii="Arial" w:hAnsi="Arial" w:cs="Arial"/>
          <w:sz w:val="18"/>
          <w:szCs w:val="18"/>
        </w:rPr>
        <w:t>xxx</w:t>
      </w:r>
      <w:proofErr w:type="spellEnd"/>
      <w:r w:rsidRPr="00F4128C">
        <w:rPr>
          <w:rFonts w:ascii="Arial" w:hAnsi="Arial" w:cs="Arial"/>
          <w:sz w:val="18"/>
          <w:szCs w:val="18"/>
        </w:rPr>
        <w:t xml:space="preserve"> dňa </w:t>
      </w:r>
      <w:proofErr w:type="spellStart"/>
      <w:r w:rsidRPr="00F4128C">
        <w:rPr>
          <w:rFonts w:ascii="Arial" w:hAnsi="Arial" w:cs="Arial"/>
          <w:sz w:val="18"/>
          <w:szCs w:val="18"/>
        </w:rPr>
        <w:t>xx.xx.xxxx</w:t>
      </w:r>
      <w:proofErr w:type="spellEnd"/>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Pr>
          <w:rFonts w:ascii="Arial" w:hAnsi="Arial" w:cs="Arial"/>
          <w:sz w:val="18"/>
          <w:szCs w:val="18"/>
        </w:rPr>
        <w:tab/>
      </w:r>
      <w:r w:rsidRPr="00F4128C">
        <w:rPr>
          <w:rFonts w:ascii="Arial" w:hAnsi="Arial" w:cs="Arial"/>
          <w:sz w:val="18"/>
          <w:szCs w:val="18"/>
        </w:rPr>
        <w:t xml:space="preserve">V </w:t>
      </w:r>
      <w:proofErr w:type="spellStart"/>
      <w:r w:rsidRPr="00F4128C">
        <w:rPr>
          <w:rFonts w:ascii="Arial" w:hAnsi="Arial" w:cs="Arial"/>
          <w:sz w:val="18"/>
          <w:szCs w:val="18"/>
        </w:rPr>
        <w:t>xxx</w:t>
      </w:r>
      <w:proofErr w:type="spellEnd"/>
      <w:r w:rsidRPr="00F4128C">
        <w:rPr>
          <w:rFonts w:ascii="Arial" w:hAnsi="Arial" w:cs="Arial"/>
          <w:sz w:val="18"/>
          <w:szCs w:val="18"/>
        </w:rPr>
        <w:t xml:space="preserve"> dňa </w:t>
      </w:r>
      <w:proofErr w:type="spellStart"/>
      <w:r w:rsidRPr="00F4128C">
        <w:rPr>
          <w:rFonts w:ascii="Arial" w:hAnsi="Arial" w:cs="Arial"/>
          <w:sz w:val="18"/>
          <w:szCs w:val="18"/>
        </w:rPr>
        <w:t>xx.xx.xxxx</w:t>
      </w:r>
      <w:proofErr w:type="spellEnd"/>
    </w:p>
    <w:p w:rsidR="000D4CEF" w:rsidRPr="00F4128C" w:rsidRDefault="000D4CEF" w:rsidP="000D4CEF">
      <w:pPr>
        <w:spacing w:after="0"/>
        <w:jc w:val="both"/>
        <w:rPr>
          <w:rFonts w:ascii="Arial" w:hAnsi="Arial" w:cs="Arial"/>
          <w:sz w:val="18"/>
          <w:szCs w:val="18"/>
        </w:rPr>
      </w:pPr>
    </w:p>
    <w:p w:rsidR="000D4CEF" w:rsidRPr="00F4128C" w:rsidRDefault="000D4CEF" w:rsidP="000D4CEF">
      <w:pPr>
        <w:spacing w:after="0"/>
        <w:jc w:val="both"/>
        <w:rPr>
          <w:rFonts w:ascii="Arial" w:hAnsi="Arial" w:cs="Arial"/>
          <w:sz w:val="18"/>
          <w:szCs w:val="18"/>
        </w:rPr>
      </w:pPr>
    </w:p>
    <w:p w:rsidR="000D4CEF" w:rsidRPr="00F4128C" w:rsidRDefault="000D4CEF" w:rsidP="000D4CEF">
      <w:pPr>
        <w:spacing w:after="0"/>
        <w:jc w:val="both"/>
        <w:rPr>
          <w:rFonts w:ascii="Arial" w:hAnsi="Arial" w:cs="Arial"/>
          <w:sz w:val="18"/>
          <w:szCs w:val="18"/>
        </w:rPr>
      </w:pPr>
    </w:p>
    <w:p w:rsidR="000D4CEF" w:rsidRPr="00F4128C" w:rsidRDefault="000D4CEF" w:rsidP="000D4CEF">
      <w:pPr>
        <w:spacing w:after="0"/>
        <w:jc w:val="both"/>
        <w:rPr>
          <w:rFonts w:ascii="Arial" w:hAnsi="Arial" w:cs="Arial"/>
          <w:sz w:val="18"/>
          <w:szCs w:val="18"/>
        </w:rPr>
      </w:pPr>
      <w:r w:rsidRPr="00F4128C">
        <w:rPr>
          <w:rFonts w:ascii="Arial" w:hAnsi="Arial" w:cs="Arial"/>
          <w:sz w:val="18"/>
          <w:szCs w:val="18"/>
        </w:rPr>
        <w:t>_______________________</w:t>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t>_______________________</w:t>
      </w:r>
    </w:p>
    <w:p w:rsidR="000D4CEF" w:rsidRPr="000D4CEF" w:rsidRDefault="000D4CEF" w:rsidP="000D4CEF">
      <w:pPr>
        <w:pStyle w:val="Default"/>
        <w:spacing w:line="276" w:lineRule="auto"/>
        <w:rPr>
          <w:rFonts w:ascii="Arial" w:hAnsi="Arial" w:cs="Arial"/>
          <w:sz w:val="18"/>
          <w:szCs w:val="18"/>
        </w:rPr>
      </w:pPr>
      <w:r>
        <w:rPr>
          <w:rFonts w:ascii="Arial" w:hAnsi="Arial" w:cs="Arial"/>
          <w:sz w:val="18"/>
          <w:szCs w:val="18"/>
        </w:rPr>
        <w:t>Mandant</w:t>
      </w:r>
      <w:r w:rsidRPr="00F4128C">
        <w:rPr>
          <w:rFonts w:ascii="Arial" w:hAnsi="Arial" w:cs="Arial"/>
          <w:sz w:val="18"/>
          <w:szCs w:val="18"/>
        </w:rPr>
        <w:t xml:space="preserve"> </w:t>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sidRPr="00F4128C">
        <w:rPr>
          <w:rFonts w:ascii="Arial" w:hAnsi="Arial" w:cs="Arial"/>
          <w:sz w:val="18"/>
          <w:szCs w:val="18"/>
        </w:rPr>
        <w:tab/>
      </w:r>
      <w:r>
        <w:rPr>
          <w:rFonts w:ascii="Arial" w:hAnsi="Arial" w:cs="Arial"/>
          <w:sz w:val="18"/>
          <w:szCs w:val="18"/>
        </w:rPr>
        <w:t>Mandatár</w:t>
      </w:r>
    </w:p>
    <w:p w:rsidR="00F37B15" w:rsidRPr="00A85ED2" w:rsidRDefault="00F37B15" w:rsidP="00A85ED2">
      <w:pPr>
        <w:spacing w:after="0"/>
        <w:jc w:val="both"/>
        <w:rPr>
          <w:rFonts w:ascii="Arial" w:hAnsi="Arial" w:cs="Arial"/>
          <w:sz w:val="18"/>
          <w:szCs w:val="18"/>
        </w:rPr>
      </w:pPr>
    </w:p>
    <w:sectPr w:rsidR="00F37B15" w:rsidRPr="00A85ED2" w:rsidSect="007D74DA">
      <w:pgSz w:w="11906" w:h="17338"/>
      <w:pgMar w:top="1834" w:right="783" w:bottom="1005" w:left="1185" w:header="708" w:footer="708" w:gutter="0"/>
      <w:cols w:space="708"/>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ávid Štefanka" w:date="2013-03-20T12:50:00Z" w:initials="DŠ">
    <w:p w:rsidR="000D4CEF" w:rsidRDefault="000D4CEF">
      <w:pPr>
        <w:pStyle w:val="Textkomentra"/>
      </w:pPr>
      <w:r>
        <w:rPr>
          <w:rStyle w:val="Odkaznakomentr"/>
        </w:rPr>
        <w:annotationRef/>
      </w:r>
      <w:r w:rsidRPr="000D4CEF">
        <w:t>Mandátnou zmluvou sa mandatár zaväzuje, že pre mandanta na jeho účet zariadi za odplatu určitú obchodnú záležitosť uskutočnením právnych úkonov v mene mandanta alebo uskutočnením inej činnosti a mandant sa zaväzuje zaplatiť mu za to odplatu.</w:t>
      </w:r>
    </w:p>
  </w:comment>
  <w:comment w:id="1" w:author="Dávid Štefanka" w:date="2013-03-20T12:26:00Z" w:initials="DŠ">
    <w:p w:rsidR="006F5BDC" w:rsidRDefault="006F5BDC" w:rsidP="006F5BDC">
      <w:pPr>
        <w:pStyle w:val="Textkomentra"/>
      </w:pPr>
      <w:r>
        <w:rPr>
          <w:rStyle w:val="Odkaznakomentr"/>
        </w:rPr>
        <w:annotationRef/>
      </w:r>
      <w:r>
        <w:t>Prípadne v Živnostenskom alebo inom registri</w:t>
      </w:r>
    </w:p>
  </w:comment>
  <w:comment w:id="2" w:author="Dávid Štefanka" w:date="2013-03-20T12:26:00Z" w:initials="DŠ">
    <w:p w:rsidR="006F5BDC" w:rsidRDefault="006F5BDC" w:rsidP="006F5BDC">
      <w:pPr>
        <w:pStyle w:val="Textkomentra"/>
      </w:pPr>
      <w:r>
        <w:rPr>
          <w:rStyle w:val="Odkaznakomentr"/>
        </w:rPr>
        <w:annotationRef/>
      </w:r>
      <w:r>
        <w:t>Prípadne v Živnostenskom alebo inom registri</w:t>
      </w:r>
    </w:p>
  </w:comment>
  <w:comment w:id="3" w:author="Dávid Štefanka" w:date="2013-03-20T12:52:00Z" w:initials="DŠ">
    <w:p w:rsidR="000D4CEF" w:rsidRDefault="000D4CEF">
      <w:pPr>
        <w:pStyle w:val="Textkomentra"/>
      </w:pPr>
      <w:r>
        <w:rPr>
          <w:rStyle w:val="Odkaznakomentr"/>
        </w:rPr>
        <w:annotationRef/>
      </w:r>
      <w:r w:rsidRPr="000D4CEF">
        <w:t>Mandatár je povinný zariadiť záležitosť osobne, len ak to určuje zmluva.</w:t>
      </w:r>
      <w:r>
        <w:t xml:space="preserve"> V opačnom prípade môže zabezpečiť vykonávanie záležitosti aj inými osobami.</w:t>
      </w:r>
    </w:p>
  </w:comment>
  <w:comment w:id="4" w:author="Dávid Štefanka" w:date="2013-03-20T12:41:00Z" w:initials="DŠ">
    <w:p w:rsidR="00687E12" w:rsidRDefault="00687E12" w:rsidP="00687E12">
      <w:pPr>
        <w:pStyle w:val="Textkomentra"/>
      </w:pPr>
      <w:r>
        <w:rPr>
          <w:rStyle w:val="Odkaznakomentr"/>
        </w:rPr>
        <w:annotationRef/>
      </w:r>
      <w:r>
        <w:t>Mandant môže zmluvu kedykoľvek čiastočne alebo v celom rozsahu vypovedať.</w:t>
      </w:r>
    </w:p>
    <w:p w:rsidR="00687E12" w:rsidRDefault="00687E12" w:rsidP="00687E12">
      <w:pPr>
        <w:pStyle w:val="Textkomentra"/>
      </w:pPr>
      <w:r>
        <w:t xml:space="preserve"> </w:t>
      </w:r>
    </w:p>
    <w:p w:rsidR="00687E12" w:rsidRDefault="00687E12" w:rsidP="00687E12">
      <w:pPr>
        <w:pStyle w:val="Textkomentra"/>
      </w:pPr>
      <w:r>
        <w:t>Ak výpoveď neurčuje neskoršiu účinnosť, nadobúda účinnosť dňom, keď sa o nej mandatár dozvedel alebo mohol dozvedieť.</w:t>
      </w:r>
    </w:p>
    <w:p w:rsidR="00687E12" w:rsidRDefault="00687E12" w:rsidP="00687E12">
      <w:pPr>
        <w:pStyle w:val="Textkomentra"/>
      </w:pPr>
      <w:r>
        <w:t xml:space="preserve"> </w:t>
      </w:r>
    </w:p>
    <w:p w:rsidR="00687E12" w:rsidRDefault="00687E12" w:rsidP="00687E12">
      <w:pPr>
        <w:pStyle w:val="Textkomentra"/>
      </w:pPr>
      <w:r>
        <w:t>Od účinnosti výpovede je mandatár povinný nepokračovať v činnosti, na ktorú sa výpoveď vzťahuje. Je však povinný mandanta upozorniť na opatrenia potrebné na to, aby sa zabránilo vzniku škody bezprostredne hroziacej mandantovi nedokončením činnosti súvisiacej so zariaďovaním záležitosti.</w:t>
      </w:r>
    </w:p>
    <w:p w:rsidR="00687E12" w:rsidRDefault="00687E12" w:rsidP="00687E12">
      <w:pPr>
        <w:pStyle w:val="Textkomentra"/>
      </w:pPr>
      <w:r>
        <w:t xml:space="preserve"> </w:t>
      </w:r>
    </w:p>
    <w:p w:rsidR="00687E12" w:rsidRDefault="00687E12" w:rsidP="00687E12">
      <w:pPr>
        <w:pStyle w:val="Textkomentra"/>
      </w:pPr>
      <w:r>
        <w:t>Mandatár môže zmluvu vypovedať s účinnosťou ku koncu kalendárneho mesiaca nasledujúceho po mesiaci, v ktorom bola výpoveď doručená mandantovi, ak z výpovede nevyplýva neskorší čas.</w:t>
      </w:r>
    </w:p>
    <w:p w:rsidR="00687E12" w:rsidRDefault="00687E12" w:rsidP="00687E12">
      <w:pPr>
        <w:pStyle w:val="Textkomentra"/>
      </w:pPr>
      <w:r>
        <w:t xml:space="preserve"> </w:t>
      </w:r>
    </w:p>
    <w:p w:rsidR="00687E12" w:rsidRDefault="00687E12" w:rsidP="00687E12">
      <w:pPr>
        <w:pStyle w:val="Textkomentra"/>
      </w:pPr>
      <w:r>
        <w:t>Ku dňu účinnosti výpovede zaniká záväzok mandatára uskutočňovať činnosť, na ktorú sa zaviazal. Ak by týmto prerušením činnosti vznikla mandantovi škoda, je mandatár povinný ho upozorniť, aké opatrenia treba urobiť na jej odvrátenie. Ak mandant tieto opatrenia nemôže urobiť ani pomocou iných osôb a požiada mandatára, aby ich urobil sám, je mandatár na to povinný.</w:t>
      </w:r>
    </w:p>
    <w:p w:rsidR="00687E12" w:rsidRDefault="00687E12" w:rsidP="00687E12">
      <w:pPr>
        <w:pStyle w:val="Textkomentra"/>
      </w:pPr>
      <w:r>
        <w:t xml:space="preserve"> </w:t>
      </w:r>
    </w:p>
  </w:comment>
  <w:comment w:id="5" w:author="Dávid Štefanka" w:date="2013-03-20T12:52:00Z" w:initials="DŠ">
    <w:p w:rsidR="000D4CEF" w:rsidRDefault="000D4CEF">
      <w:pPr>
        <w:pStyle w:val="Textkomentra"/>
      </w:pPr>
      <w:r>
        <w:rPr>
          <w:rStyle w:val="Odkaznakomentr"/>
        </w:rPr>
        <w:annotationRef/>
      </w:r>
      <w:r w:rsidRPr="000D4CEF">
        <w:t>Ak zo zmluvy nevyplýva niečo iné, vznikne mandatárovi nárok na odplatu, keď riadne vykoná činnosť, na ktorú bol povinný, a to bez ohľadu na to, či priniesla očakávaný výsledok alebo nie. Ak možno očakávať, že v súvislosti s vybavovaním záležitosti vzniknú mandatárovi značné náklady, môže mandatár požadovať po uzavretí zmluvy primeraný preddavok.</w:t>
      </w:r>
      <w:bookmarkStart w:id="6" w:name="_GoBack"/>
      <w:bookmarkEnd w:id="6"/>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992"/>
    <w:multiLevelType w:val="hybridMultilevel"/>
    <w:tmpl w:val="0D32AB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E144E9D"/>
    <w:multiLevelType w:val="hybridMultilevel"/>
    <w:tmpl w:val="336294D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372375BF"/>
    <w:multiLevelType w:val="hybridMultilevel"/>
    <w:tmpl w:val="0010A18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5DA55D44"/>
    <w:multiLevelType w:val="hybridMultilevel"/>
    <w:tmpl w:val="9F180B6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64746F50"/>
    <w:multiLevelType w:val="hybridMultilevel"/>
    <w:tmpl w:val="4B6E3ED4"/>
    <w:lvl w:ilvl="0" w:tplc="F46683B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59F5456"/>
    <w:multiLevelType w:val="hybridMultilevel"/>
    <w:tmpl w:val="497CA2FC"/>
    <w:lvl w:ilvl="0" w:tplc="0405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994174D"/>
    <w:multiLevelType w:val="hybridMultilevel"/>
    <w:tmpl w:val="64AA439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D2"/>
    <w:rsid w:val="000D4CEF"/>
    <w:rsid w:val="00687E12"/>
    <w:rsid w:val="006F5BDC"/>
    <w:rsid w:val="00A85ED2"/>
    <w:rsid w:val="00F37B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5BD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85ED2"/>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6F5BDC"/>
    <w:rPr>
      <w:sz w:val="16"/>
      <w:szCs w:val="16"/>
    </w:rPr>
  </w:style>
  <w:style w:type="paragraph" w:styleId="Textkomentra">
    <w:name w:val="annotation text"/>
    <w:basedOn w:val="Normlny"/>
    <w:link w:val="TextkomentraChar"/>
    <w:uiPriority w:val="99"/>
    <w:semiHidden/>
    <w:unhideWhenUsed/>
    <w:rsid w:val="006F5BDC"/>
    <w:pPr>
      <w:spacing w:line="240" w:lineRule="auto"/>
    </w:pPr>
    <w:rPr>
      <w:sz w:val="20"/>
      <w:szCs w:val="20"/>
    </w:rPr>
  </w:style>
  <w:style w:type="character" w:customStyle="1" w:styleId="TextkomentraChar">
    <w:name w:val="Text komentára Char"/>
    <w:basedOn w:val="Predvolenpsmoodseku"/>
    <w:link w:val="Textkomentra"/>
    <w:uiPriority w:val="99"/>
    <w:semiHidden/>
    <w:rsid w:val="006F5BDC"/>
    <w:rPr>
      <w:sz w:val="20"/>
      <w:szCs w:val="20"/>
    </w:rPr>
  </w:style>
  <w:style w:type="paragraph" w:styleId="Textbubliny">
    <w:name w:val="Balloon Text"/>
    <w:basedOn w:val="Normlny"/>
    <w:link w:val="TextbublinyChar"/>
    <w:uiPriority w:val="99"/>
    <w:semiHidden/>
    <w:unhideWhenUsed/>
    <w:rsid w:val="006F5B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5BDC"/>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687E12"/>
    <w:rPr>
      <w:b/>
      <w:bCs/>
    </w:rPr>
  </w:style>
  <w:style w:type="character" w:customStyle="1" w:styleId="PredmetkomentraChar">
    <w:name w:val="Predmet komentára Char"/>
    <w:basedOn w:val="TextkomentraChar"/>
    <w:link w:val="Predmetkomentra"/>
    <w:uiPriority w:val="99"/>
    <w:semiHidden/>
    <w:rsid w:val="00687E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5BD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85ED2"/>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6F5BDC"/>
    <w:rPr>
      <w:sz w:val="16"/>
      <w:szCs w:val="16"/>
    </w:rPr>
  </w:style>
  <w:style w:type="paragraph" w:styleId="Textkomentra">
    <w:name w:val="annotation text"/>
    <w:basedOn w:val="Normlny"/>
    <w:link w:val="TextkomentraChar"/>
    <w:uiPriority w:val="99"/>
    <w:semiHidden/>
    <w:unhideWhenUsed/>
    <w:rsid w:val="006F5BDC"/>
    <w:pPr>
      <w:spacing w:line="240" w:lineRule="auto"/>
    </w:pPr>
    <w:rPr>
      <w:sz w:val="20"/>
      <w:szCs w:val="20"/>
    </w:rPr>
  </w:style>
  <w:style w:type="character" w:customStyle="1" w:styleId="TextkomentraChar">
    <w:name w:val="Text komentára Char"/>
    <w:basedOn w:val="Predvolenpsmoodseku"/>
    <w:link w:val="Textkomentra"/>
    <w:uiPriority w:val="99"/>
    <w:semiHidden/>
    <w:rsid w:val="006F5BDC"/>
    <w:rPr>
      <w:sz w:val="20"/>
      <w:szCs w:val="20"/>
    </w:rPr>
  </w:style>
  <w:style w:type="paragraph" w:styleId="Textbubliny">
    <w:name w:val="Balloon Text"/>
    <w:basedOn w:val="Normlny"/>
    <w:link w:val="TextbublinyChar"/>
    <w:uiPriority w:val="99"/>
    <w:semiHidden/>
    <w:unhideWhenUsed/>
    <w:rsid w:val="006F5B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5BDC"/>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687E12"/>
    <w:rPr>
      <w:b/>
      <w:bCs/>
    </w:rPr>
  </w:style>
  <w:style w:type="character" w:customStyle="1" w:styleId="PredmetkomentraChar">
    <w:name w:val="Predmet komentára Char"/>
    <w:basedOn w:val="TextkomentraChar"/>
    <w:link w:val="Predmetkomentra"/>
    <w:uiPriority w:val="99"/>
    <w:semiHidden/>
    <w:rsid w:val="00687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662</Words>
  <Characters>3777</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Dávid Štefanka</dc:creator>
  <cp:lastModifiedBy>Dávid Štefanka</cp:lastModifiedBy>
  <cp:revision>1</cp:revision>
  <dcterms:created xsi:type="dcterms:W3CDTF">2013-03-20T10:27:00Z</dcterms:created>
  <dcterms:modified xsi:type="dcterms:W3CDTF">2013-03-20T11:52:00Z</dcterms:modified>
</cp:coreProperties>
</file>