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26929" w14:textId="77777777" w:rsidR="009C0AED" w:rsidRDefault="009C0AED" w:rsidP="006168D5">
      <w:pPr>
        <w:jc w:val="both"/>
      </w:pPr>
    </w:p>
    <w:p w14:paraId="7DC91D83" w14:textId="77777777" w:rsidR="006168D5" w:rsidRDefault="006168D5" w:rsidP="006168D5">
      <w:pPr>
        <w:jc w:val="both"/>
      </w:pPr>
    </w:p>
    <w:p w14:paraId="277E1FB4" w14:textId="77777777" w:rsidR="006168D5" w:rsidRPr="006168D5" w:rsidRDefault="006168D5" w:rsidP="006168D5">
      <w:pPr>
        <w:spacing w:after="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commentRangeStart w:id="0"/>
      <w:r w:rsidRPr="006168D5">
        <w:rPr>
          <w:b/>
        </w:rPr>
        <w:t>Okresný súd v Žilina</w:t>
      </w:r>
    </w:p>
    <w:p w14:paraId="2C9312A2" w14:textId="77777777" w:rsidR="006168D5" w:rsidRPr="006168D5" w:rsidRDefault="006168D5" w:rsidP="006168D5">
      <w:pPr>
        <w:spacing w:after="0"/>
        <w:ind w:left="4956" w:firstLine="708"/>
        <w:jc w:val="both"/>
        <w:rPr>
          <w:b/>
        </w:rPr>
      </w:pPr>
      <w:r w:rsidRPr="006168D5">
        <w:rPr>
          <w:b/>
        </w:rPr>
        <w:t>Hviezdoslavova 28</w:t>
      </w:r>
    </w:p>
    <w:p w14:paraId="213EAD51" w14:textId="77777777" w:rsidR="006168D5" w:rsidRPr="006168D5" w:rsidRDefault="006168D5" w:rsidP="006168D5">
      <w:pPr>
        <w:spacing w:after="0"/>
        <w:ind w:left="5664"/>
        <w:jc w:val="both"/>
      </w:pPr>
      <w:r w:rsidRPr="006168D5">
        <w:rPr>
          <w:b/>
        </w:rPr>
        <w:t>010 59 Žilina</w:t>
      </w:r>
      <w:r w:rsidRPr="006168D5">
        <w:rPr>
          <w:b/>
        </w:rPr>
        <w:tab/>
      </w:r>
      <w:commentRangeEnd w:id="0"/>
      <w:r w:rsidR="009164C8">
        <w:rPr>
          <w:rStyle w:val="Odkaznakomentr"/>
        </w:rPr>
        <w:commentReference w:id="0"/>
      </w:r>
      <w:r w:rsidRPr="006168D5">
        <w:rPr>
          <w:b/>
        </w:rPr>
        <w:tab/>
      </w:r>
      <w:r w:rsidRPr="006168D5">
        <w:tab/>
      </w:r>
    </w:p>
    <w:p w14:paraId="7C8BB571" w14:textId="77777777" w:rsidR="006168D5" w:rsidRPr="006168D5" w:rsidRDefault="006168D5" w:rsidP="006168D5">
      <w:pPr>
        <w:spacing w:after="0"/>
        <w:jc w:val="both"/>
      </w:pPr>
      <w:r w:rsidRPr="006168D5">
        <w:tab/>
      </w:r>
      <w:r w:rsidRPr="006168D5">
        <w:tab/>
      </w:r>
    </w:p>
    <w:p w14:paraId="16BCB906" w14:textId="77777777" w:rsidR="006168D5" w:rsidRDefault="006168D5" w:rsidP="006168D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68D5">
        <w:t>V </w:t>
      </w:r>
      <w:r>
        <w:t>xxx</w:t>
      </w:r>
      <w:r w:rsidRPr="006168D5">
        <w:t xml:space="preserve">, dňa </w:t>
      </w:r>
      <w:r>
        <w:t>xxx</w:t>
      </w:r>
    </w:p>
    <w:p w14:paraId="6112D027" w14:textId="77777777" w:rsidR="00221915" w:rsidRPr="006168D5" w:rsidRDefault="00221915" w:rsidP="006168D5">
      <w:pPr>
        <w:spacing w:after="0"/>
        <w:jc w:val="both"/>
      </w:pPr>
    </w:p>
    <w:p w14:paraId="29C8521E" w14:textId="77777777" w:rsidR="006168D5" w:rsidRDefault="009164C8" w:rsidP="006168D5">
      <w:pPr>
        <w:spacing w:after="0"/>
        <w:jc w:val="both"/>
        <w:rPr>
          <w:b/>
        </w:rPr>
      </w:pPr>
      <w:commentRangeStart w:id="1"/>
      <w:r>
        <w:rPr>
          <w:b/>
        </w:rPr>
        <w:t>K </w:t>
      </w:r>
      <w:proofErr w:type="spellStart"/>
      <w:r>
        <w:rPr>
          <w:b/>
        </w:rPr>
        <w:t>sp.zn</w:t>
      </w:r>
      <w:proofErr w:type="spellEnd"/>
      <w:r>
        <w:rPr>
          <w:b/>
        </w:rPr>
        <w:t xml:space="preserve">.: </w:t>
      </w:r>
      <w:proofErr w:type="spellStart"/>
      <w:r>
        <w:rPr>
          <w:b/>
        </w:rPr>
        <w:t>xxxx</w:t>
      </w:r>
      <w:commentRangeEnd w:id="1"/>
      <w:proofErr w:type="spellEnd"/>
      <w:r>
        <w:rPr>
          <w:rStyle w:val="Odkaznakomentr"/>
        </w:rPr>
        <w:commentReference w:id="1"/>
      </w:r>
    </w:p>
    <w:p w14:paraId="05031C99" w14:textId="77777777" w:rsidR="006168D5" w:rsidRDefault="006168D5" w:rsidP="006168D5">
      <w:pPr>
        <w:spacing w:after="0"/>
        <w:jc w:val="both"/>
        <w:rPr>
          <w:b/>
        </w:rPr>
      </w:pPr>
    </w:p>
    <w:p w14:paraId="636CC8EF" w14:textId="77777777" w:rsidR="006168D5" w:rsidRDefault="006168D5" w:rsidP="006168D5">
      <w:pPr>
        <w:spacing w:after="0"/>
        <w:jc w:val="both"/>
        <w:rPr>
          <w:b/>
        </w:rPr>
      </w:pPr>
      <w:r>
        <w:rPr>
          <w:b/>
        </w:rPr>
        <w:t>Navrhovateľ:</w:t>
      </w:r>
    </w:p>
    <w:p w14:paraId="5F65713B" w14:textId="77777777" w:rsidR="006168D5" w:rsidRDefault="006168D5" w:rsidP="006168D5">
      <w:pPr>
        <w:spacing w:after="0"/>
        <w:jc w:val="both"/>
        <w:rPr>
          <w:b/>
        </w:rPr>
      </w:pPr>
      <w:r>
        <w:rPr>
          <w:b/>
        </w:rPr>
        <w:t>Meno a priezvisko:</w:t>
      </w:r>
      <w:r>
        <w:rPr>
          <w:b/>
        </w:rPr>
        <w:tab/>
        <w:t>xxx</w:t>
      </w:r>
    </w:p>
    <w:p w14:paraId="51B5E0AA" w14:textId="77777777" w:rsidR="006168D5" w:rsidRDefault="00221915" w:rsidP="006168D5">
      <w:pPr>
        <w:spacing w:after="0"/>
        <w:jc w:val="both"/>
      </w:pPr>
      <w:r>
        <w:t>Dátum narodenia:</w:t>
      </w:r>
      <w:r>
        <w:tab/>
        <w:t>xxx</w:t>
      </w:r>
    </w:p>
    <w:p w14:paraId="4978B9BE" w14:textId="77777777" w:rsidR="00221915" w:rsidRDefault="00221915" w:rsidP="006168D5">
      <w:pPr>
        <w:spacing w:after="0"/>
        <w:jc w:val="both"/>
      </w:pPr>
      <w:r>
        <w:t>Trvalý pobyt:</w:t>
      </w:r>
      <w:r>
        <w:tab/>
      </w:r>
      <w:r>
        <w:tab/>
        <w:t>xxx</w:t>
      </w:r>
    </w:p>
    <w:p w14:paraId="377A7BA6" w14:textId="77777777" w:rsidR="00221915" w:rsidRDefault="00221915" w:rsidP="006168D5">
      <w:pPr>
        <w:spacing w:after="0"/>
        <w:jc w:val="both"/>
      </w:pPr>
      <w:r>
        <w:t>Št. príslušnosť:</w:t>
      </w:r>
      <w:r>
        <w:tab/>
      </w:r>
      <w:r>
        <w:tab/>
        <w:t>xxx</w:t>
      </w:r>
    </w:p>
    <w:p w14:paraId="70E67009" w14:textId="77777777" w:rsidR="00221915" w:rsidRDefault="00221915" w:rsidP="006168D5">
      <w:pPr>
        <w:spacing w:after="0"/>
        <w:jc w:val="both"/>
      </w:pPr>
    </w:p>
    <w:p w14:paraId="5364F637" w14:textId="77777777" w:rsidR="00221915" w:rsidRDefault="00221915" w:rsidP="006168D5">
      <w:pPr>
        <w:spacing w:after="0"/>
        <w:jc w:val="both"/>
      </w:pPr>
      <w:r>
        <w:t>(ďalej len „navrhovateľ“)</w:t>
      </w:r>
    </w:p>
    <w:p w14:paraId="63467A03" w14:textId="77777777" w:rsidR="00221915" w:rsidRDefault="00221915" w:rsidP="006168D5">
      <w:pPr>
        <w:spacing w:after="0"/>
        <w:jc w:val="both"/>
      </w:pPr>
    </w:p>
    <w:p w14:paraId="21C3C3B9" w14:textId="77777777" w:rsidR="00221915" w:rsidRDefault="00221915" w:rsidP="006168D5">
      <w:pPr>
        <w:spacing w:after="0"/>
        <w:jc w:val="both"/>
      </w:pPr>
    </w:p>
    <w:p w14:paraId="6E3842A2" w14:textId="77777777" w:rsidR="00221915" w:rsidRDefault="00221915" w:rsidP="006168D5">
      <w:pPr>
        <w:spacing w:after="0"/>
        <w:jc w:val="both"/>
      </w:pPr>
    </w:p>
    <w:p w14:paraId="7F61240E" w14:textId="77777777" w:rsidR="00221915" w:rsidRPr="00221915" w:rsidRDefault="00221915" w:rsidP="00221915">
      <w:pPr>
        <w:spacing w:after="0"/>
        <w:jc w:val="center"/>
        <w:rPr>
          <w:b/>
          <w:sz w:val="28"/>
          <w:szCs w:val="28"/>
        </w:rPr>
      </w:pPr>
      <w:r w:rsidRPr="00221915">
        <w:rPr>
          <w:b/>
          <w:sz w:val="28"/>
          <w:szCs w:val="28"/>
        </w:rPr>
        <w:t>Návrh na začatie konania o dedičstve o novoobjavenom majetku</w:t>
      </w:r>
    </w:p>
    <w:p w14:paraId="4CB119CE" w14:textId="77777777" w:rsidR="00221915" w:rsidRDefault="00221915" w:rsidP="006168D5">
      <w:pPr>
        <w:spacing w:after="0"/>
        <w:jc w:val="both"/>
      </w:pPr>
    </w:p>
    <w:p w14:paraId="4137E341" w14:textId="77777777" w:rsidR="00221915" w:rsidRDefault="00221915" w:rsidP="006168D5">
      <w:pPr>
        <w:spacing w:after="0"/>
        <w:jc w:val="both"/>
      </w:pPr>
    </w:p>
    <w:p w14:paraId="18161247" w14:textId="77777777" w:rsidR="00221915" w:rsidRDefault="00221915" w:rsidP="006168D5">
      <w:pPr>
        <w:spacing w:after="0"/>
        <w:jc w:val="both"/>
      </w:pPr>
    </w:p>
    <w:p w14:paraId="21C7E338" w14:textId="77777777" w:rsidR="00221915" w:rsidRDefault="00221915" w:rsidP="006168D5">
      <w:pPr>
        <w:spacing w:after="0"/>
        <w:jc w:val="both"/>
      </w:pPr>
    </w:p>
    <w:p w14:paraId="0C64A261" w14:textId="77777777" w:rsidR="00221915" w:rsidRDefault="00221915" w:rsidP="006168D5">
      <w:pPr>
        <w:spacing w:after="0"/>
        <w:jc w:val="both"/>
      </w:pPr>
    </w:p>
    <w:p w14:paraId="0BB61E36" w14:textId="77777777" w:rsidR="00221915" w:rsidRPr="00221915" w:rsidRDefault="00221915" w:rsidP="006168D5">
      <w:pPr>
        <w:spacing w:after="0"/>
        <w:jc w:val="both"/>
        <w:rPr>
          <w:b/>
        </w:rPr>
      </w:pPr>
      <w:r w:rsidRPr="00221915">
        <w:rPr>
          <w:b/>
        </w:rPr>
        <w:t>Prílohy:</w:t>
      </w:r>
    </w:p>
    <w:p w14:paraId="64B1AF38" w14:textId="09E18E37" w:rsidR="00221915" w:rsidRDefault="00221915" w:rsidP="006168D5">
      <w:pPr>
        <w:spacing w:after="0"/>
        <w:jc w:val="both"/>
      </w:pPr>
      <w:commentRangeStart w:id="2"/>
      <w:r>
        <w:t xml:space="preserve">Kolky v hodnote </w:t>
      </w:r>
      <w:r w:rsidR="001D76D4">
        <w:t>xxx</w:t>
      </w:r>
      <w:r>
        <w:t xml:space="preserve"> € nalepené na Návrhu</w:t>
      </w:r>
      <w:commentRangeEnd w:id="2"/>
      <w:r w:rsidR="009164C8">
        <w:rPr>
          <w:rStyle w:val="Odkaznakomentr"/>
        </w:rPr>
        <w:commentReference w:id="2"/>
      </w:r>
    </w:p>
    <w:p w14:paraId="0F9BDAA1" w14:textId="77777777" w:rsidR="00221915" w:rsidRDefault="00221915" w:rsidP="006168D5">
      <w:pPr>
        <w:spacing w:after="0"/>
        <w:jc w:val="both"/>
      </w:pPr>
      <w:r>
        <w:t>Úmrtný list</w:t>
      </w:r>
    </w:p>
    <w:p w14:paraId="691EF973" w14:textId="77777777" w:rsidR="00221915" w:rsidRDefault="00221915" w:rsidP="006168D5">
      <w:pPr>
        <w:spacing w:after="0"/>
        <w:jc w:val="both"/>
      </w:pPr>
      <w:r>
        <w:t>Osvedčenie o dedičstve</w:t>
      </w:r>
    </w:p>
    <w:p w14:paraId="64549BFF" w14:textId="77777777" w:rsidR="00221915" w:rsidRDefault="00221915" w:rsidP="006168D5">
      <w:pPr>
        <w:spacing w:after="0"/>
        <w:jc w:val="both"/>
      </w:pPr>
    </w:p>
    <w:p w14:paraId="1CF18312" w14:textId="77777777" w:rsidR="00221915" w:rsidRDefault="00221915" w:rsidP="006168D5">
      <w:pPr>
        <w:spacing w:after="0"/>
        <w:jc w:val="both"/>
      </w:pPr>
    </w:p>
    <w:p w14:paraId="783DFF8F" w14:textId="77777777" w:rsidR="00221915" w:rsidRDefault="00221915" w:rsidP="006168D5">
      <w:pPr>
        <w:spacing w:after="0"/>
        <w:jc w:val="both"/>
      </w:pPr>
    </w:p>
    <w:p w14:paraId="7D820FB9" w14:textId="77777777" w:rsidR="00221915" w:rsidRDefault="00221915" w:rsidP="006168D5">
      <w:pPr>
        <w:spacing w:after="0"/>
        <w:jc w:val="both"/>
      </w:pPr>
    </w:p>
    <w:p w14:paraId="01A2394D" w14:textId="77777777" w:rsidR="00221915" w:rsidRDefault="00221915" w:rsidP="006168D5">
      <w:pPr>
        <w:spacing w:after="0"/>
        <w:jc w:val="both"/>
      </w:pPr>
    </w:p>
    <w:p w14:paraId="477CF3A6" w14:textId="77777777" w:rsidR="00221915" w:rsidRDefault="00221915" w:rsidP="006168D5">
      <w:pPr>
        <w:spacing w:after="0"/>
        <w:jc w:val="both"/>
      </w:pPr>
    </w:p>
    <w:p w14:paraId="1F9BF562" w14:textId="77777777" w:rsidR="00221915" w:rsidRDefault="00221915" w:rsidP="006168D5">
      <w:pPr>
        <w:spacing w:after="0"/>
        <w:jc w:val="both"/>
      </w:pPr>
    </w:p>
    <w:p w14:paraId="3D2179E2" w14:textId="77777777" w:rsidR="00221915" w:rsidRDefault="00221915" w:rsidP="006168D5">
      <w:pPr>
        <w:spacing w:after="0"/>
        <w:jc w:val="both"/>
      </w:pPr>
    </w:p>
    <w:p w14:paraId="484D9F4E" w14:textId="77777777" w:rsidR="00221915" w:rsidRDefault="00221915" w:rsidP="006168D5">
      <w:pPr>
        <w:spacing w:after="0"/>
        <w:jc w:val="both"/>
      </w:pPr>
    </w:p>
    <w:p w14:paraId="64E542C2" w14:textId="77777777" w:rsidR="00221915" w:rsidRDefault="00221915" w:rsidP="006168D5">
      <w:pPr>
        <w:spacing w:after="0"/>
        <w:jc w:val="both"/>
      </w:pPr>
    </w:p>
    <w:p w14:paraId="4A3EFAFF" w14:textId="77777777" w:rsidR="00221915" w:rsidRDefault="00221915" w:rsidP="006168D5">
      <w:pPr>
        <w:spacing w:after="0"/>
        <w:jc w:val="both"/>
      </w:pPr>
    </w:p>
    <w:p w14:paraId="6D2FDF67" w14:textId="77777777" w:rsidR="00221915" w:rsidRDefault="00221915" w:rsidP="006168D5">
      <w:pPr>
        <w:spacing w:after="0"/>
        <w:jc w:val="both"/>
      </w:pPr>
    </w:p>
    <w:p w14:paraId="609A594B" w14:textId="77777777" w:rsidR="00221915" w:rsidRDefault="00221915" w:rsidP="006168D5">
      <w:pPr>
        <w:spacing w:after="0"/>
        <w:jc w:val="both"/>
      </w:pPr>
    </w:p>
    <w:p w14:paraId="1C607B39" w14:textId="77777777" w:rsidR="00221915" w:rsidRDefault="00221915" w:rsidP="006168D5">
      <w:pPr>
        <w:spacing w:after="0"/>
        <w:jc w:val="both"/>
      </w:pPr>
    </w:p>
    <w:p w14:paraId="3C63FF8A" w14:textId="77777777" w:rsidR="00221915" w:rsidRDefault="00221915" w:rsidP="006168D5">
      <w:pPr>
        <w:spacing w:after="0"/>
        <w:jc w:val="both"/>
      </w:pPr>
    </w:p>
    <w:p w14:paraId="634F360F" w14:textId="77777777" w:rsidR="009164C8" w:rsidRDefault="009164C8" w:rsidP="006168D5">
      <w:pPr>
        <w:spacing w:after="0"/>
        <w:jc w:val="both"/>
      </w:pPr>
    </w:p>
    <w:p w14:paraId="70D9D0FC" w14:textId="77777777" w:rsidR="00221915" w:rsidRDefault="00221915" w:rsidP="006168D5">
      <w:pPr>
        <w:spacing w:after="0"/>
        <w:jc w:val="both"/>
      </w:pPr>
    </w:p>
    <w:p w14:paraId="6F335731" w14:textId="77777777" w:rsidR="00221915" w:rsidRDefault="00221915" w:rsidP="00221915">
      <w:pPr>
        <w:spacing w:after="0"/>
        <w:jc w:val="center"/>
        <w:rPr>
          <w:b/>
        </w:rPr>
      </w:pPr>
      <w:r>
        <w:rPr>
          <w:b/>
        </w:rPr>
        <w:lastRenderedPageBreak/>
        <w:t>I.</w:t>
      </w:r>
    </w:p>
    <w:p w14:paraId="1FA4F88D" w14:textId="77777777" w:rsidR="00221915" w:rsidRDefault="00221915" w:rsidP="00221915">
      <w:pPr>
        <w:spacing w:after="0"/>
        <w:jc w:val="center"/>
        <w:rPr>
          <w:b/>
        </w:rPr>
      </w:pPr>
    </w:p>
    <w:p w14:paraId="16DFF58B" w14:textId="77777777" w:rsidR="00221915" w:rsidRPr="00221915" w:rsidRDefault="00221915" w:rsidP="00221915">
      <w:pPr>
        <w:spacing w:after="0"/>
        <w:jc w:val="center"/>
        <w:rPr>
          <w:b/>
        </w:rPr>
      </w:pPr>
    </w:p>
    <w:p w14:paraId="28DB9171" w14:textId="77777777" w:rsidR="00221915" w:rsidRPr="00221915" w:rsidRDefault="00221915" w:rsidP="00221915">
      <w:pPr>
        <w:spacing w:line="360" w:lineRule="auto"/>
        <w:jc w:val="both"/>
        <w:rPr>
          <w:rFonts w:cs="Arial"/>
        </w:rPr>
      </w:pPr>
      <w:r w:rsidRPr="00221915">
        <w:rPr>
          <w:rFonts w:cs="Arial"/>
        </w:rPr>
        <w:t xml:space="preserve">Dňa xxx zomrel xxx, </w:t>
      </w:r>
      <w:proofErr w:type="spellStart"/>
      <w:r w:rsidRPr="00221915">
        <w:rPr>
          <w:rFonts w:cs="Arial"/>
        </w:rPr>
        <w:t>nar</w:t>
      </w:r>
      <w:proofErr w:type="spellEnd"/>
      <w:r w:rsidRPr="00221915">
        <w:rPr>
          <w:rFonts w:cs="Arial"/>
        </w:rPr>
        <w:t xml:space="preserve">. xxx, bytom xxx </w:t>
      </w:r>
      <w:proofErr w:type="spellStart"/>
      <w:r w:rsidRPr="00221915">
        <w:rPr>
          <w:rFonts w:cs="Arial"/>
        </w:rPr>
        <w:t>xxx</w:t>
      </w:r>
      <w:proofErr w:type="spellEnd"/>
      <w:r w:rsidRPr="00221915">
        <w:rPr>
          <w:rFonts w:cs="Arial"/>
        </w:rPr>
        <w:t xml:space="preserve"> (ďalej len „poručiteľ“). Majetok po poručiteľovi </w:t>
      </w:r>
      <w:proofErr w:type="spellStart"/>
      <w:r w:rsidRPr="00221915">
        <w:rPr>
          <w:rFonts w:cs="Arial"/>
        </w:rPr>
        <w:t>prejednal</w:t>
      </w:r>
      <w:proofErr w:type="spellEnd"/>
      <w:r w:rsidRPr="00221915">
        <w:rPr>
          <w:rFonts w:cs="Arial"/>
        </w:rPr>
        <w:t xml:space="preserve"> notár ako súdny komisár JUDr. xxx a dedičské konanie bolo právoplatne ukončené vydaním osvedčenia o dedičstve č. k. </w:t>
      </w:r>
      <w:proofErr w:type="spellStart"/>
      <w:r w:rsidRPr="00221915">
        <w:rPr>
          <w:rFonts w:cs="Arial"/>
        </w:rPr>
        <w:t>Dnot</w:t>
      </w:r>
      <w:proofErr w:type="spellEnd"/>
      <w:r w:rsidRPr="00221915">
        <w:rPr>
          <w:rFonts w:cs="Arial"/>
        </w:rPr>
        <w:t xml:space="preserve"> xx, v zmysle ktorého sa dedičom celého poručiteľovho majetku stal navrhovateľ. </w:t>
      </w:r>
    </w:p>
    <w:p w14:paraId="0A675B85" w14:textId="77777777" w:rsidR="00221915" w:rsidRPr="00221915" w:rsidRDefault="00221915" w:rsidP="00221915">
      <w:pPr>
        <w:spacing w:after="0"/>
        <w:jc w:val="both"/>
      </w:pPr>
      <w:r w:rsidRPr="00221915">
        <w:rPr>
          <w:b/>
        </w:rPr>
        <w:t>Dôkaz:</w:t>
      </w:r>
      <w:r w:rsidRPr="00221915">
        <w:rPr>
          <w:b/>
        </w:rPr>
        <w:tab/>
      </w:r>
      <w:r w:rsidRPr="00221915">
        <w:t xml:space="preserve">Úmrtný list zo dňa </w:t>
      </w:r>
      <w:r>
        <w:t>xxx</w:t>
      </w:r>
      <w:r w:rsidRPr="00221915">
        <w:t xml:space="preserve"> (2x vo fotokópii)</w:t>
      </w:r>
      <w:r w:rsidRPr="00221915">
        <w:cr/>
      </w:r>
      <w:r w:rsidRPr="00221915">
        <w:tab/>
        <w:t xml:space="preserve">Osvedčenie o dedičstve zo dňa </w:t>
      </w:r>
      <w:r>
        <w:t>xxx</w:t>
      </w:r>
      <w:r w:rsidRPr="00221915">
        <w:t xml:space="preserve"> (2x vo fotokópii)</w:t>
      </w:r>
    </w:p>
    <w:p w14:paraId="3A2EAB06" w14:textId="77777777" w:rsidR="00221915" w:rsidRDefault="00221915" w:rsidP="00221915">
      <w:pPr>
        <w:spacing w:after="0"/>
        <w:jc w:val="both"/>
      </w:pPr>
    </w:p>
    <w:p w14:paraId="2B63D761" w14:textId="77777777" w:rsidR="00221915" w:rsidRDefault="00221915" w:rsidP="00221915">
      <w:pPr>
        <w:spacing w:after="0"/>
        <w:jc w:val="both"/>
      </w:pPr>
    </w:p>
    <w:p w14:paraId="304A61AE" w14:textId="77777777" w:rsidR="00221915" w:rsidRDefault="00221915" w:rsidP="00221915">
      <w:pPr>
        <w:spacing w:after="0"/>
        <w:jc w:val="both"/>
      </w:pPr>
    </w:p>
    <w:p w14:paraId="309227F4" w14:textId="77777777" w:rsidR="00221915" w:rsidRDefault="00221915" w:rsidP="00221915">
      <w:pPr>
        <w:spacing w:after="0"/>
        <w:jc w:val="center"/>
        <w:rPr>
          <w:b/>
        </w:rPr>
      </w:pPr>
      <w:r>
        <w:rPr>
          <w:b/>
        </w:rPr>
        <w:t>II.</w:t>
      </w:r>
    </w:p>
    <w:p w14:paraId="72138A03" w14:textId="77777777" w:rsidR="00221915" w:rsidRDefault="00221915" w:rsidP="00221915">
      <w:pPr>
        <w:spacing w:after="0"/>
        <w:jc w:val="center"/>
        <w:rPr>
          <w:b/>
        </w:rPr>
      </w:pPr>
    </w:p>
    <w:p w14:paraId="72A29524" w14:textId="77777777" w:rsidR="00221915" w:rsidRDefault="00221915" w:rsidP="00221915">
      <w:pPr>
        <w:spacing w:after="0"/>
        <w:jc w:val="center"/>
        <w:rPr>
          <w:b/>
        </w:rPr>
      </w:pPr>
    </w:p>
    <w:p w14:paraId="62407040" w14:textId="77777777" w:rsidR="00221915" w:rsidRDefault="00221915" w:rsidP="00221915">
      <w:pPr>
        <w:spacing w:after="0"/>
        <w:jc w:val="both"/>
      </w:pPr>
      <w:commentRangeStart w:id="3"/>
      <w:r w:rsidRPr="00221915">
        <w:t xml:space="preserve">Po právoplatnom skončení dedičského konania bolo zistené, že do majetku poručiteľa patrilo aj osobné motorové vozidlo </w:t>
      </w:r>
      <w:r>
        <w:t>xxx</w:t>
      </w:r>
      <w:r w:rsidRPr="00221915">
        <w:t xml:space="preserve">, evidenčné číslo </w:t>
      </w:r>
      <w:r>
        <w:t>xxx</w:t>
      </w:r>
      <w:r w:rsidRPr="00221915">
        <w:t xml:space="preserve">, rok výroby </w:t>
      </w:r>
      <w:r>
        <w:t>xxx</w:t>
      </w:r>
      <w:r w:rsidRPr="00221915">
        <w:t xml:space="preserve">, farba </w:t>
      </w:r>
      <w:r>
        <w:t>xxx</w:t>
      </w:r>
      <w:r w:rsidRPr="00221915">
        <w:t xml:space="preserve">, ktoré od </w:t>
      </w:r>
      <w:r>
        <w:t>xxx</w:t>
      </w:r>
      <w:r w:rsidRPr="00221915">
        <w:t xml:space="preserve"> užíval na základe zmluvy o výpožičke motorového vozidla </w:t>
      </w:r>
      <w:r>
        <w:t>xxx</w:t>
      </w:r>
      <w:r w:rsidRPr="00221915">
        <w:t>.</w:t>
      </w:r>
    </w:p>
    <w:p w14:paraId="5D1F2FEC" w14:textId="77777777" w:rsidR="00221915" w:rsidRDefault="00221915" w:rsidP="00221915">
      <w:pPr>
        <w:spacing w:after="0"/>
        <w:jc w:val="both"/>
      </w:pPr>
    </w:p>
    <w:p w14:paraId="107E676D" w14:textId="77777777" w:rsidR="00221915" w:rsidRPr="00221915" w:rsidRDefault="00221915" w:rsidP="00221915">
      <w:pPr>
        <w:spacing w:after="0"/>
        <w:jc w:val="both"/>
        <w:rPr>
          <w:i/>
        </w:rPr>
      </w:pPr>
      <w:r w:rsidRPr="00221915">
        <w:t xml:space="preserve">V zmysle § 175x O. s. p., </w:t>
      </w:r>
      <w:r w:rsidRPr="00221915">
        <w:rPr>
          <w:i/>
        </w:rPr>
        <w:t xml:space="preserve">„ak sa objaví po právoplatnosti uznesenia, ktorým sa konanie o dedičstve skončilo, alebo po vydaní osvedčenia o dedičstve nejaký poručiteľov majetok, prípadne aj dlh, súd na návrh vykoná o tomto majetku konanie o dedičstve. Ak sa objaví iba dlh poručiteľa, konanie o dedičstve sa nevykoná“. </w:t>
      </w:r>
    </w:p>
    <w:p w14:paraId="609DE132" w14:textId="77777777" w:rsidR="00221915" w:rsidRPr="00221915" w:rsidRDefault="00221915" w:rsidP="00221915">
      <w:pPr>
        <w:spacing w:after="0"/>
        <w:jc w:val="both"/>
      </w:pPr>
    </w:p>
    <w:p w14:paraId="23D5268A" w14:textId="77777777" w:rsidR="00221915" w:rsidRPr="00221915" w:rsidRDefault="00221915" w:rsidP="00221915">
      <w:pPr>
        <w:spacing w:after="0"/>
        <w:jc w:val="both"/>
      </w:pPr>
      <w:r w:rsidRPr="00221915">
        <w:t xml:space="preserve">Nakoľko v právoplatne ukončenom dedičskom konaní nebol </w:t>
      </w:r>
      <w:proofErr w:type="spellStart"/>
      <w:r w:rsidRPr="00221915">
        <w:t>prejednaný</w:t>
      </w:r>
      <w:proofErr w:type="spellEnd"/>
      <w:r w:rsidRPr="00221915">
        <w:t xml:space="preserve"> vyššie uvedený majetok poručiteľa, v súlade s citovaným ustanovením zákona sa navrhovateľ ako dedič poručiteľa domáha, aby súd vydal nasledujúce </w:t>
      </w:r>
      <w:commentRangeEnd w:id="3"/>
      <w:r w:rsidR="009164C8">
        <w:rPr>
          <w:rStyle w:val="Odkaznakomentr"/>
        </w:rPr>
        <w:commentReference w:id="3"/>
      </w:r>
    </w:p>
    <w:p w14:paraId="43343AC6" w14:textId="77777777" w:rsidR="00221915" w:rsidRPr="00221915" w:rsidRDefault="00221915" w:rsidP="00221915">
      <w:pPr>
        <w:spacing w:after="0"/>
        <w:jc w:val="both"/>
      </w:pPr>
    </w:p>
    <w:p w14:paraId="45BF9213" w14:textId="77777777" w:rsidR="00221915" w:rsidRPr="00221915" w:rsidRDefault="00221915" w:rsidP="00221915">
      <w:pPr>
        <w:spacing w:after="0"/>
        <w:jc w:val="center"/>
        <w:rPr>
          <w:b/>
        </w:rPr>
      </w:pPr>
      <w:r w:rsidRPr="00221915">
        <w:rPr>
          <w:b/>
        </w:rPr>
        <w:t>u z n e s e n i e :</w:t>
      </w:r>
    </w:p>
    <w:p w14:paraId="6153BC11" w14:textId="77777777" w:rsidR="00221915" w:rsidRPr="00221915" w:rsidRDefault="00221915" w:rsidP="00221915">
      <w:pPr>
        <w:spacing w:after="0"/>
        <w:jc w:val="both"/>
        <w:rPr>
          <w:b/>
        </w:rPr>
      </w:pPr>
    </w:p>
    <w:p w14:paraId="6462B7DB" w14:textId="77777777" w:rsidR="00221915" w:rsidRPr="00221915" w:rsidRDefault="00221915" w:rsidP="00221915">
      <w:pPr>
        <w:spacing w:after="0"/>
        <w:jc w:val="both"/>
        <w:rPr>
          <w:b/>
        </w:rPr>
      </w:pPr>
    </w:p>
    <w:p w14:paraId="3A344B0A" w14:textId="77777777" w:rsidR="00221915" w:rsidRDefault="00221915" w:rsidP="00221915">
      <w:pPr>
        <w:spacing w:after="0"/>
        <w:jc w:val="both"/>
        <w:rPr>
          <w:b/>
        </w:rPr>
      </w:pPr>
      <w:r w:rsidRPr="00221915">
        <w:rPr>
          <w:b/>
        </w:rPr>
        <w:t xml:space="preserve">súd začína dedičské konanie o novoobjavenom majetku poručiteľa </w:t>
      </w:r>
      <w:r>
        <w:rPr>
          <w:b/>
        </w:rPr>
        <w:t>xxx</w:t>
      </w:r>
      <w:r w:rsidRPr="00221915">
        <w:rPr>
          <w:b/>
        </w:rPr>
        <w:t xml:space="preserve">, </w:t>
      </w:r>
      <w:proofErr w:type="spellStart"/>
      <w:r w:rsidRPr="00221915">
        <w:rPr>
          <w:b/>
        </w:rPr>
        <w:t>nar</w:t>
      </w:r>
      <w:proofErr w:type="spellEnd"/>
      <w:r w:rsidRPr="00221915">
        <w:rPr>
          <w:b/>
        </w:rPr>
        <w:t xml:space="preserve">. </w:t>
      </w:r>
      <w:r>
        <w:rPr>
          <w:b/>
        </w:rPr>
        <w:t>xxx</w:t>
      </w:r>
      <w:r w:rsidRPr="00221915">
        <w:rPr>
          <w:b/>
        </w:rPr>
        <w:t xml:space="preserve">, zomrelého dňa </w:t>
      </w:r>
      <w:r>
        <w:rPr>
          <w:b/>
        </w:rPr>
        <w:t>xxx</w:t>
      </w:r>
      <w:r w:rsidRPr="00221915">
        <w:rPr>
          <w:b/>
        </w:rPr>
        <w:t xml:space="preserve">, naposledy bytom </w:t>
      </w:r>
      <w:r>
        <w:rPr>
          <w:b/>
        </w:rPr>
        <w:t xml:space="preserve">xxx. </w:t>
      </w:r>
    </w:p>
    <w:p w14:paraId="10D1ACD5" w14:textId="77777777" w:rsidR="001D76D4" w:rsidRDefault="001D76D4" w:rsidP="00221915">
      <w:pPr>
        <w:spacing w:after="0"/>
        <w:jc w:val="both"/>
        <w:rPr>
          <w:b/>
        </w:rPr>
      </w:pPr>
    </w:p>
    <w:p w14:paraId="56E019E1" w14:textId="77777777" w:rsidR="001D76D4" w:rsidRDefault="001D76D4" w:rsidP="00221915">
      <w:pPr>
        <w:spacing w:after="0"/>
        <w:jc w:val="both"/>
        <w:rPr>
          <w:b/>
        </w:rPr>
      </w:pPr>
    </w:p>
    <w:p w14:paraId="6E4DB6E9" w14:textId="77777777" w:rsidR="001D76D4" w:rsidRDefault="001D76D4" w:rsidP="00221915">
      <w:pPr>
        <w:spacing w:after="0"/>
        <w:jc w:val="both"/>
        <w:rPr>
          <w:b/>
        </w:rPr>
      </w:pPr>
    </w:p>
    <w:p w14:paraId="366EF13F" w14:textId="32CD68B2" w:rsidR="001D76D4" w:rsidRDefault="001D76D4" w:rsidP="00221915">
      <w:pPr>
        <w:spacing w:after="0"/>
        <w:jc w:val="both"/>
        <w:rPr>
          <w:b/>
        </w:rPr>
      </w:pPr>
      <w:r>
        <w:rPr>
          <w:b/>
        </w:rPr>
        <w:t>_______________________</w:t>
      </w:r>
    </w:p>
    <w:p w14:paraId="5929C73E" w14:textId="27BF1479" w:rsidR="001D76D4" w:rsidRPr="00221915" w:rsidRDefault="001D76D4" w:rsidP="00221915">
      <w:pPr>
        <w:spacing w:after="0"/>
        <w:jc w:val="both"/>
      </w:pPr>
      <w:r>
        <w:t>Podpis navrhovateľa</w:t>
      </w:r>
      <w:bookmarkStart w:id="4" w:name="_GoBack"/>
      <w:bookmarkEnd w:id="4"/>
    </w:p>
    <w:p w14:paraId="032F897D" w14:textId="77777777" w:rsidR="00221915" w:rsidRPr="00221915" w:rsidRDefault="00221915" w:rsidP="00221915">
      <w:pPr>
        <w:spacing w:after="0"/>
        <w:jc w:val="both"/>
      </w:pPr>
    </w:p>
    <w:p w14:paraId="51BA457E" w14:textId="77777777" w:rsidR="00221915" w:rsidRPr="00221915" w:rsidRDefault="00221915" w:rsidP="00221915">
      <w:pPr>
        <w:spacing w:after="0"/>
        <w:jc w:val="center"/>
        <w:rPr>
          <w:b/>
        </w:rPr>
      </w:pPr>
    </w:p>
    <w:sectPr w:rsidR="00221915" w:rsidRPr="00221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etra Sovová" w:date="2014-06-05T15:02:00Z" w:initials="PS">
    <w:p w14:paraId="663038AD" w14:textId="77777777" w:rsidR="009164C8" w:rsidRDefault="009164C8">
      <w:pPr>
        <w:pStyle w:val="Textkomentra"/>
      </w:pPr>
      <w:r>
        <w:rPr>
          <w:rStyle w:val="Odkaznakomentr"/>
        </w:rPr>
        <w:annotationRef/>
      </w:r>
      <w:r>
        <w:t>Okresný súd príslušný podľa obvodu zomrelého.- podľa Osvedčenia o dedičstve.</w:t>
      </w:r>
    </w:p>
  </w:comment>
  <w:comment w:id="1" w:author="Petra Sovová" w:date="2014-06-05T15:03:00Z" w:initials="PS">
    <w:p w14:paraId="62FB431A" w14:textId="77777777" w:rsidR="009164C8" w:rsidRDefault="009164C8">
      <w:pPr>
        <w:pStyle w:val="Textkomentra"/>
      </w:pPr>
      <w:r>
        <w:rPr>
          <w:rStyle w:val="Odkaznakomentr"/>
        </w:rPr>
        <w:annotationRef/>
      </w:r>
      <w:r>
        <w:t xml:space="preserve">Podstatnou náležitosťou Návrhu je uvedenie spisovej značky pôvodného konania. </w:t>
      </w:r>
    </w:p>
  </w:comment>
  <w:comment w:id="2" w:author="Petra Sovová" w:date="2014-06-05T15:05:00Z" w:initials="PS">
    <w:p w14:paraId="5C4A18C1" w14:textId="77777777" w:rsidR="009164C8" w:rsidRDefault="009164C8">
      <w:pPr>
        <w:pStyle w:val="Textkomentra"/>
      </w:pPr>
      <w:r>
        <w:rPr>
          <w:rStyle w:val="Odkaznakomentr"/>
        </w:rPr>
        <w:annotationRef/>
      </w:r>
      <w:r>
        <w:t>V</w:t>
      </w:r>
      <w:r w:rsidRPr="009164C8">
        <w:t>ýška súdneho poplatku je 1% z čistej hodnoty novoobjaveného majetku, najmenej 6,50 EUR najviac 165,50 EUR.</w:t>
      </w:r>
    </w:p>
  </w:comment>
  <w:comment w:id="3" w:author="Petra Sovová" w:date="2014-06-05T15:01:00Z" w:initials="PS">
    <w:p w14:paraId="21A49BED" w14:textId="4699AEBF" w:rsidR="009164C8" w:rsidRDefault="009164C8">
      <w:pPr>
        <w:pStyle w:val="Textkomentra"/>
      </w:pPr>
      <w:r>
        <w:rPr>
          <w:rStyle w:val="Odkaznakomentr"/>
        </w:rPr>
        <w:annotationRef/>
      </w:r>
      <w:r w:rsidRPr="009164C8">
        <w:t>Návrhom na začatie konania o dedičstve o novoobjavenom majetku sa môže dedič na súde domáhať opätovného za</w:t>
      </w:r>
      <w:r w:rsidR="001D76D4">
        <w:t xml:space="preserve">čatia už právoplatne ukončeného </w:t>
      </w:r>
      <w:r w:rsidRPr="009164C8">
        <w:t>dedičského konania a </w:t>
      </w:r>
      <w:proofErr w:type="spellStart"/>
      <w:r w:rsidRPr="009164C8">
        <w:t>prejednania</w:t>
      </w:r>
      <w:proofErr w:type="spellEnd"/>
      <w:r w:rsidRPr="009164C8">
        <w:t xml:space="preserve"> novoobjaveného dedičstva po poručiteľovi. Podmienkou prípustnosti takéhoto návrhu je tá skutočnosť, že sa nesmie jednať iba o dlh poručiteľa, a že majetok, ktorý sa dodatočne objavil, nebol </w:t>
      </w:r>
      <w:proofErr w:type="spellStart"/>
      <w:r w:rsidRPr="009164C8">
        <w:t>prejednaný</w:t>
      </w:r>
      <w:proofErr w:type="spellEnd"/>
      <w:r w:rsidRPr="009164C8">
        <w:t xml:space="preserve"> v pôvodnom dedičskom konaní. V odôvodnených prípadoch, najmä </w:t>
      </w:r>
      <w:proofErr w:type="spellStart"/>
      <w:r w:rsidRPr="009164C8">
        <w:t>napodnet</w:t>
      </w:r>
      <w:proofErr w:type="spellEnd"/>
      <w:r w:rsidRPr="009164C8">
        <w:t xml:space="preserve"> zákonom stanovených subjektov, môže súd rozhodnúť o takomto návrhu ex </w:t>
      </w:r>
      <w:proofErr w:type="spellStart"/>
      <w:r w:rsidRPr="009164C8">
        <w:t>offo</w:t>
      </w:r>
      <w:proofErr w:type="spellEnd"/>
      <w:r w:rsidRPr="009164C8">
        <w:t>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3038AD" w15:done="0"/>
  <w15:commentEx w15:paraId="62FB431A" w15:done="0"/>
  <w15:commentEx w15:paraId="5C4A18C1" w15:done="0"/>
  <w15:commentEx w15:paraId="21A49BE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a Sovová">
    <w15:presenceInfo w15:providerId="None" w15:userId="Petra Sov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D5"/>
    <w:rsid w:val="001D76D4"/>
    <w:rsid w:val="00221915"/>
    <w:rsid w:val="006168D5"/>
    <w:rsid w:val="009164C8"/>
    <w:rsid w:val="009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3A278"/>
  <w15:chartTrackingRefBased/>
  <w15:docId w15:val="{3EE95138-6C43-4217-8753-A4B30CB8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916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6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6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6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64C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6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Sovová</dc:creator>
  <cp:keywords/>
  <dc:description/>
  <cp:lastModifiedBy>Dávid Štefanka</cp:lastModifiedBy>
  <cp:revision>2</cp:revision>
  <dcterms:created xsi:type="dcterms:W3CDTF">2014-06-05T12:29:00Z</dcterms:created>
  <dcterms:modified xsi:type="dcterms:W3CDTF">2014-09-24T07:00:00Z</dcterms:modified>
</cp:coreProperties>
</file>