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FD" w:rsidRPr="002B20F1" w:rsidRDefault="002431FD" w:rsidP="002431FD">
      <w:pPr>
        <w:jc w:val="center"/>
        <w:rPr>
          <w:rFonts w:cstheme="minorHAnsi"/>
        </w:rPr>
      </w:pPr>
      <w:r w:rsidRPr="002B20F1">
        <w:rPr>
          <w:rFonts w:cstheme="minorHAnsi"/>
        </w:rPr>
        <w:t>neschválené žiados</w:t>
      </w:r>
      <w:r w:rsidR="002B20F1" w:rsidRPr="002B20F1">
        <w:rPr>
          <w:rFonts w:cstheme="minorHAnsi"/>
        </w:rPr>
        <w:t>ti zo zasadnutia Komisie II/2020</w:t>
      </w:r>
      <w:r w:rsidRPr="002B20F1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2431FD" w:rsidRPr="002B20F1" w:rsidTr="00EF3F0C">
        <w:trPr>
          <w:trHeight w:val="631"/>
        </w:trPr>
        <w:tc>
          <w:tcPr>
            <w:tcW w:w="3129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Dôvod neschválenia</w:t>
            </w:r>
          </w:p>
        </w:tc>
      </w:tr>
      <w:tr w:rsidR="002431FD" w:rsidRPr="002B20F1" w:rsidTr="00EF3F0C">
        <w:trPr>
          <w:trHeight w:val="681"/>
        </w:trPr>
        <w:tc>
          <w:tcPr>
            <w:tcW w:w="3129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č.7</w:t>
            </w:r>
          </w:p>
        </w:tc>
        <w:tc>
          <w:tcPr>
            <w:tcW w:w="3129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3131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Neadekvátny výber podujatia</w:t>
            </w:r>
          </w:p>
        </w:tc>
      </w:tr>
      <w:tr w:rsidR="002B20F1" w:rsidRPr="002B20F1" w:rsidTr="00EF3F0C">
        <w:trPr>
          <w:trHeight w:val="681"/>
        </w:trPr>
        <w:tc>
          <w:tcPr>
            <w:tcW w:w="3129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č.12</w:t>
            </w:r>
          </w:p>
        </w:tc>
        <w:tc>
          <w:tcPr>
            <w:tcW w:w="3129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3131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Neadekvátny výber podujatia</w:t>
            </w:r>
          </w:p>
        </w:tc>
      </w:tr>
    </w:tbl>
    <w:p w:rsidR="002431FD" w:rsidRPr="002B20F1" w:rsidRDefault="002431FD" w:rsidP="002431FD">
      <w:pPr>
        <w:jc w:val="center"/>
        <w:rPr>
          <w:rFonts w:cstheme="minorHAnsi"/>
        </w:rPr>
      </w:pPr>
    </w:p>
    <w:p w:rsidR="002431FD" w:rsidRPr="002B20F1" w:rsidRDefault="002431FD" w:rsidP="002431FD">
      <w:pPr>
        <w:jc w:val="center"/>
        <w:rPr>
          <w:rFonts w:cstheme="minorHAnsi"/>
        </w:rPr>
      </w:pPr>
      <w:r w:rsidRPr="002B20F1">
        <w:rPr>
          <w:rFonts w:cstheme="minorHAnsi"/>
        </w:rPr>
        <w:t>schválené žiados</w:t>
      </w:r>
      <w:r w:rsidR="002B20F1" w:rsidRPr="002B20F1">
        <w:rPr>
          <w:rFonts w:cstheme="minorHAnsi"/>
        </w:rPr>
        <w:t>ti zo zasadnutia Komisie II/2020</w:t>
      </w:r>
      <w:r w:rsidRPr="002B20F1">
        <w:rPr>
          <w:rFonts w:cstheme="minorHAnsi"/>
        </w:rPr>
        <w:t>:</w:t>
      </w:r>
    </w:p>
    <w:p w:rsidR="002431FD" w:rsidRPr="002B20F1" w:rsidRDefault="002431FD" w:rsidP="002431FD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31FD" w:rsidRPr="002B20F1" w:rsidTr="00EF3F0C">
        <w:tc>
          <w:tcPr>
            <w:tcW w:w="2265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Žiadateľ</w:t>
            </w:r>
          </w:p>
        </w:tc>
        <w:tc>
          <w:tcPr>
            <w:tcW w:w="2265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2431FD" w:rsidRPr="002B20F1" w:rsidRDefault="002431FD" w:rsidP="00EF3F0C">
            <w:pPr>
              <w:jc w:val="center"/>
              <w:rPr>
                <w:rFonts w:cstheme="minorHAnsi"/>
                <w:b/>
              </w:rPr>
            </w:pPr>
            <w:r w:rsidRPr="002B20F1">
              <w:rPr>
                <w:rFonts w:cstheme="minorHAnsi"/>
                <w:b/>
              </w:rPr>
              <w:t>Výška podpory</w:t>
            </w:r>
          </w:p>
        </w:tc>
      </w:tr>
      <w:tr w:rsidR="002431FD" w:rsidRPr="002B20F1" w:rsidTr="00EF3F0C">
        <w:trPr>
          <w:trHeight w:val="567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r w:rsidRPr="002B20F1">
              <w:rPr>
                <w:rFonts w:cstheme="minorHAnsi"/>
                <w:color w:val="000000"/>
              </w:rPr>
              <w:t xml:space="preserve">VAE VICTIS, </w:t>
            </w:r>
            <w:proofErr w:type="spellStart"/>
            <w:r w:rsidRPr="002B20F1">
              <w:rPr>
                <w:rFonts w:cstheme="minorHAnsi"/>
                <w:color w:val="000000"/>
              </w:rPr>
              <w:t>s.r.o</w:t>
            </w:r>
            <w:proofErr w:type="spellEnd"/>
            <w:r w:rsidRPr="002B20F1">
              <w:rPr>
                <w:rFonts w:cstheme="minorHAnsi"/>
                <w:color w:val="000000"/>
              </w:rPr>
              <w:t>.</w:t>
            </w:r>
          </w:p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 xml:space="preserve">MIT </w:t>
            </w:r>
            <w:proofErr w:type="spellStart"/>
            <w:r w:rsidRPr="002B20F1">
              <w:rPr>
                <w:rFonts w:cstheme="minorHAnsi"/>
              </w:rPr>
              <w:t>Sloan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Artificial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Intelligence</w:t>
            </w:r>
            <w:proofErr w:type="spellEnd"/>
            <w:r w:rsidRPr="002B20F1">
              <w:rPr>
                <w:rFonts w:cstheme="minorHAnsi"/>
              </w:rPr>
              <w:t xml:space="preserve">: </w:t>
            </w:r>
            <w:proofErr w:type="spellStart"/>
            <w:r w:rsidRPr="002B20F1">
              <w:rPr>
                <w:rFonts w:cstheme="minorHAnsi"/>
              </w:rPr>
              <w:t>Implications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for</w:t>
            </w:r>
            <w:proofErr w:type="spellEnd"/>
            <w:r w:rsidRPr="002B20F1">
              <w:rPr>
                <w:rFonts w:cstheme="minorHAnsi"/>
              </w:rPr>
              <w:t xml:space="preserve"> Business </w:t>
            </w:r>
            <w:proofErr w:type="spellStart"/>
            <w:r w:rsidRPr="002B20F1">
              <w:rPr>
                <w:rFonts w:cstheme="minorHAnsi"/>
              </w:rPr>
              <w:t>Strategy</w:t>
            </w:r>
            <w:proofErr w:type="spellEnd"/>
            <w:r w:rsidRPr="002B20F1">
              <w:rPr>
                <w:rFonts w:cstheme="minorHAnsi"/>
              </w:rPr>
              <w:t xml:space="preserve"> online program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3 900</w:t>
            </w:r>
            <w:r w:rsidRPr="002B20F1">
              <w:rPr>
                <w:rFonts w:cstheme="minorHAnsi"/>
              </w:rPr>
              <w:t xml:space="preserve"> </w:t>
            </w:r>
            <w:r w:rsidR="002431FD" w:rsidRPr="002B20F1">
              <w:rPr>
                <w:rFonts w:cstheme="minorHAnsi"/>
              </w:rPr>
              <w:t>€</w:t>
            </w:r>
          </w:p>
        </w:tc>
      </w:tr>
      <w:tr w:rsidR="002431FD" w:rsidRPr="002B20F1" w:rsidTr="00EF3F0C">
        <w:trPr>
          <w:trHeight w:val="696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2B20F1">
              <w:rPr>
                <w:rFonts w:cstheme="minorHAnsi"/>
                <w:color w:val="000000"/>
              </w:rPr>
              <w:t>Martoine</w:t>
            </w:r>
            <w:proofErr w:type="spellEnd"/>
            <w:r w:rsidRPr="002B20F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20F1">
              <w:rPr>
                <w:rFonts w:cstheme="minorHAnsi"/>
                <w:color w:val="000000"/>
              </w:rPr>
              <w:t>s.r.o</w:t>
            </w:r>
            <w:proofErr w:type="spellEnd"/>
            <w:r w:rsidRPr="002B20F1">
              <w:rPr>
                <w:rFonts w:cstheme="minorHAnsi"/>
                <w:color w:val="000000"/>
              </w:rPr>
              <w:t>.</w:t>
            </w:r>
          </w:p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2 600 €</w:t>
            </w:r>
          </w:p>
        </w:tc>
      </w:tr>
      <w:tr w:rsidR="002431FD" w:rsidRPr="002B20F1" w:rsidTr="00EF3F0C">
        <w:trPr>
          <w:trHeight w:val="696"/>
        </w:trPr>
        <w:tc>
          <w:tcPr>
            <w:tcW w:w="2265" w:type="dxa"/>
          </w:tcPr>
          <w:p w:rsidR="002431FD" w:rsidRPr="002B20F1" w:rsidRDefault="00F22D8E" w:rsidP="00EF3F0C">
            <w:pPr>
              <w:jc w:val="center"/>
              <w:rPr>
                <w:rFonts w:cstheme="minorHAnsi"/>
              </w:rPr>
            </w:pPr>
            <w:proofErr w:type="spellStart"/>
            <w:r w:rsidRPr="00F22D8E">
              <w:rPr>
                <w:rFonts w:cstheme="minorHAnsi"/>
                <w:color w:val="000000"/>
              </w:rPr>
              <w:t>Mihalech</w:t>
            </w:r>
            <w:proofErr w:type="spellEnd"/>
            <w:r w:rsidRPr="00F22D8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22D8E">
              <w:rPr>
                <w:rFonts w:cstheme="minorHAnsi"/>
                <w:color w:val="000000"/>
              </w:rPr>
              <w:t>advisory</w:t>
            </w:r>
            <w:proofErr w:type="spellEnd"/>
            <w:r w:rsidRPr="00F22D8E">
              <w:rPr>
                <w:rFonts w:cstheme="minorHAnsi"/>
                <w:color w:val="000000"/>
              </w:rPr>
              <w:t>, s. r. o.</w:t>
            </w:r>
            <w:bookmarkStart w:id="0" w:name="_GoBack"/>
            <w:bookmarkEnd w:id="0"/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2 600 €</w:t>
            </w:r>
          </w:p>
        </w:tc>
      </w:tr>
      <w:tr w:rsidR="002431FD" w:rsidRPr="002B20F1" w:rsidTr="00EF3F0C">
        <w:trPr>
          <w:trHeight w:val="696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2B20F1">
              <w:rPr>
                <w:rFonts w:cstheme="minorHAnsi"/>
                <w:color w:val="000000"/>
              </w:rPr>
              <w:t>iERP</w:t>
            </w:r>
            <w:proofErr w:type="spellEnd"/>
            <w:r w:rsidRPr="002B20F1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20F1">
              <w:rPr>
                <w:rFonts w:cstheme="minorHAnsi"/>
                <w:color w:val="000000"/>
              </w:rPr>
              <w:t>j.s.a</w:t>
            </w:r>
            <w:proofErr w:type="spellEnd"/>
            <w:r w:rsidRPr="002B20F1">
              <w:rPr>
                <w:rFonts w:cstheme="minorHAnsi"/>
                <w:color w:val="000000"/>
              </w:rPr>
              <w:t xml:space="preserve">. </w:t>
            </w:r>
          </w:p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2 650 €</w:t>
            </w:r>
          </w:p>
        </w:tc>
      </w:tr>
      <w:tr w:rsidR="002431FD" w:rsidRPr="002B20F1" w:rsidTr="00EF3F0C">
        <w:trPr>
          <w:trHeight w:val="696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r w:rsidRPr="002B20F1">
              <w:rPr>
                <w:rFonts w:cstheme="minorHAnsi"/>
                <w:color w:val="000000"/>
              </w:rPr>
              <w:t xml:space="preserve">VAE VICTIS, </w:t>
            </w:r>
            <w:proofErr w:type="spellStart"/>
            <w:r w:rsidRPr="002B20F1">
              <w:rPr>
                <w:rFonts w:cstheme="minorHAnsi"/>
                <w:color w:val="000000"/>
              </w:rPr>
              <w:t>s.r.o</w:t>
            </w:r>
            <w:proofErr w:type="spellEnd"/>
            <w:r w:rsidRPr="002B20F1">
              <w:rPr>
                <w:rFonts w:cstheme="minorHAnsi"/>
                <w:color w:val="000000"/>
              </w:rPr>
              <w:t>.</w:t>
            </w:r>
          </w:p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2 600 €</w:t>
            </w:r>
          </w:p>
        </w:tc>
      </w:tr>
      <w:tr w:rsidR="002431FD" w:rsidRPr="002B20F1" w:rsidTr="00EF3F0C">
        <w:trPr>
          <w:trHeight w:val="696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r w:rsidRPr="002B20F1">
              <w:rPr>
                <w:rFonts w:cstheme="minorHAnsi"/>
                <w:color w:val="000000"/>
              </w:rPr>
              <w:t xml:space="preserve">GRISSP, </w:t>
            </w:r>
            <w:proofErr w:type="spellStart"/>
            <w:r w:rsidRPr="002B20F1">
              <w:rPr>
                <w:rFonts w:cstheme="minorHAnsi"/>
                <w:color w:val="000000"/>
              </w:rPr>
              <w:t>j.s.a</w:t>
            </w:r>
            <w:proofErr w:type="spellEnd"/>
            <w:r w:rsidRPr="002B20F1">
              <w:rPr>
                <w:rFonts w:cstheme="minorHAnsi"/>
                <w:color w:val="000000"/>
              </w:rPr>
              <w:t>.</w:t>
            </w:r>
          </w:p>
          <w:p w:rsidR="002431FD" w:rsidRPr="002B20F1" w:rsidRDefault="002431FD" w:rsidP="00EF3F0C">
            <w:pPr>
              <w:jc w:val="center"/>
              <w:rPr>
                <w:rFonts w:cstheme="minorHAnsi"/>
              </w:rPr>
            </w:pPr>
          </w:p>
        </w:tc>
        <w:tc>
          <w:tcPr>
            <w:tcW w:w="2265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431FD" w:rsidRPr="002B20F1" w:rsidRDefault="002B20F1" w:rsidP="00EF3F0C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2 600 €</w:t>
            </w:r>
          </w:p>
        </w:tc>
      </w:tr>
      <w:tr w:rsidR="002B20F1" w:rsidRPr="002B20F1" w:rsidTr="00EF3F0C">
        <w:trPr>
          <w:trHeight w:val="696"/>
        </w:trPr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  <w:color w:val="000000"/>
              </w:rPr>
            </w:pPr>
            <w:r w:rsidRPr="002B20F1">
              <w:rPr>
                <w:rFonts w:cstheme="minorHAnsi"/>
                <w:color w:val="000000"/>
              </w:rPr>
              <w:t>Touch4SPports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s.r.o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265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29.9.2020</w:t>
            </w:r>
          </w:p>
        </w:tc>
        <w:tc>
          <w:tcPr>
            <w:tcW w:w="2266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proofErr w:type="spellStart"/>
            <w:r w:rsidRPr="002B20F1">
              <w:rPr>
                <w:rFonts w:cstheme="minorHAnsi"/>
              </w:rPr>
              <w:t>Slush</w:t>
            </w:r>
            <w:proofErr w:type="spellEnd"/>
            <w:r w:rsidRPr="002B20F1">
              <w:rPr>
                <w:rFonts w:cstheme="minorHAnsi"/>
              </w:rPr>
              <w:t xml:space="preserve"> </w:t>
            </w:r>
            <w:proofErr w:type="spellStart"/>
            <w:r w:rsidRPr="002B20F1">
              <w:rPr>
                <w:rFonts w:cstheme="minorHAnsi"/>
              </w:rPr>
              <w:t>Node</w:t>
            </w:r>
            <w:proofErr w:type="spellEnd"/>
            <w:r w:rsidRPr="002B20F1">
              <w:rPr>
                <w:rFonts w:cstheme="minorHAnsi"/>
              </w:rPr>
              <w:t xml:space="preserve"> 2020</w:t>
            </w:r>
          </w:p>
        </w:tc>
        <w:tc>
          <w:tcPr>
            <w:tcW w:w="2266" w:type="dxa"/>
          </w:tcPr>
          <w:p w:rsidR="002B20F1" w:rsidRPr="002B20F1" w:rsidRDefault="002B20F1" w:rsidP="002B20F1">
            <w:pPr>
              <w:jc w:val="center"/>
              <w:rPr>
                <w:rFonts w:cstheme="minorHAnsi"/>
              </w:rPr>
            </w:pPr>
            <w:r w:rsidRPr="002B20F1">
              <w:rPr>
                <w:rFonts w:cstheme="minorHAnsi"/>
              </w:rPr>
              <w:t>2 600 €</w:t>
            </w:r>
          </w:p>
        </w:tc>
      </w:tr>
    </w:tbl>
    <w:p w:rsidR="002431FD" w:rsidRPr="002B20F1" w:rsidRDefault="002431FD" w:rsidP="002431FD">
      <w:pPr>
        <w:jc w:val="center"/>
        <w:rPr>
          <w:rFonts w:cstheme="minorHAnsi"/>
        </w:rPr>
      </w:pPr>
    </w:p>
    <w:p w:rsidR="002431FD" w:rsidRPr="002B20F1" w:rsidRDefault="002431FD" w:rsidP="002431FD">
      <w:pPr>
        <w:jc w:val="center"/>
        <w:rPr>
          <w:rFonts w:cstheme="minorHAnsi"/>
        </w:rPr>
      </w:pPr>
    </w:p>
    <w:p w:rsidR="002431FD" w:rsidRPr="002B20F1" w:rsidRDefault="002431FD" w:rsidP="002431FD">
      <w:pPr>
        <w:jc w:val="center"/>
        <w:rPr>
          <w:rFonts w:cstheme="minorHAnsi"/>
        </w:rPr>
      </w:pPr>
    </w:p>
    <w:p w:rsidR="002431FD" w:rsidRPr="002B20F1" w:rsidRDefault="002431FD" w:rsidP="002431FD">
      <w:pPr>
        <w:jc w:val="center"/>
        <w:rPr>
          <w:rFonts w:cstheme="minorHAnsi"/>
        </w:rPr>
      </w:pPr>
    </w:p>
    <w:p w:rsidR="002431FD" w:rsidRPr="002B20F1" w:rsidRDefault="002431FD" w:rsidP="002431FD">
      <w:pPr>
        <w:jc w:val="center"/>
        <w:rPr>
          <w:rFonts w:cstheme="minorHAnsi"/>
        </w:rPr>
      </w:pPr>
    </w:p>
    <w:p w:rsidR="00242FFE" w:rsidRPr="002B20F1" w:rsidRDefault="00F22D8E">
      <w:pPr>
        <w:rPr>
          <w:rFonts w:cstheme="minorHAnsi"/>
        </w:rPr>
      </w:pPr>
    </w:p>
    <w:sectPr w:rsidR="00242FFE" w:rsidRPr="002B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D"/>
    <w:rsid w:val="001E6BA6"/>
    <w:rsid w:val="002431FD"/>
    <w:rsid w:val="002B20F1"/>
    <w:rsid w:val="00410C05"/>
    <w:rsid w:val="005F1E5A"/>
    <w:rsid w:val="00654B41"/>
    <w:rsid w:val="006C79EF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A424-233F-4386-A167-8129142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Antony Michaela</cp:lastModifiedBy>
  <cp:revision>2</cp:revision>
  <dcterms:created xsi:type="dcterms:W3CDTF">2020-10-02T06:34:00Z</dcterms:created>
  <dcterms:modified xsi:type="dcterms:W3CDTF">2020-10-02T06:34:00Z</dcterms:modified>
</cp:coreProperties>
</file>