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437B" w:rsidRDefault="0098437B">
      <w:pPr>
        <w:rPr>
          <w:rFonts w:ascii="Times New Roman" w:hAnsi="Times New Roman"/>
          <w:sz w:val="20"/>
          <w:szCs w:val="20"/>
        </w:rPr>
      </w:pPr>
      <w:r>
        <w:rPr>
          <w:noProof/>
          <w:lang w:val="sk-SK" w:eastAsia="sk-SK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 14" o:spid="_x0000_s1028" type="#_x0000_t75" style="position:absolute;margin-left:1in;margin-top:262.2pt;width:117pt;height:30pt;z-index:251656704;visibility:visible;mso-position-horizontal-relative:page;mso-position-vertical-relative:page">
            <v:imagedata r:id="rId7" o:title=""/>
            <w10:wrap anchorx="page" anchory="page"/>
          </v:shape>
        </w:pict>
      </w:r>
      <w:r>
        <w:rPr>
          <w:noProof/>
          <w:lang w:val="sk-SK" w:eastAsia="sk-SK"/>
        </w:rPr>
        <w:pict>
          <v:shape id="Picture 13" o:spid="_x0000_s1029" type="#_x0000_t75" style="position:absolute;margin-left:1in;margin-top:301.3pt;width:134.25pt;height:39.7pt;z-index:251657728;visibility:visible;mso-position-horizontal-relative:page;mso-position-vertical-relative:page">
            <v:imagedata r:id="rId8" o:title=""/>
            <w10:wrap anchorx="page" anchory="page"/>
          </v:shape>
        </w:pict>
      </w:r>
      <w:r>
        <w:rPr>
          <w:noProof/>
          <w:lang w:val="sk-SK" w:eastAsia="sk-SK"/>
        </w:rPr>
        <w:pict>
          <v:shape id="Picture 12" o:spid="_x0000_s1030" type="#_x0000_t75" style="position:absolute;margin-left:1in;margin-top:358.35pt;width:127.5pt;height:30.75pt;z-index:251659776;visibility:visible;mso-position-horizontal-relative:page;mso-position-vertical-relative:page">
            <v:imagedata r:id="rId9" o:title=""/>
            <w10:wrap anchorx="page" anchory="page"/>
          </v:shape>
        </w:pict>
      </w:r>
      <w:r>
        <w:rPr>
          <w:noProof/>
          <w:lang w:val="sk-SK" w:eastAsia="sk-SK"/>
        </w:rPr>
        <w:pict>
          <v:shape id="Picture 11" o:spid="_x0000_s1031" type="#_x0000_t75" style="position:absolute;margin-left:1in;margin-top:428.9pt;width:130.5pt;height:33pt;z-index:251661824;visibility:visible;mso-position-horizontal-relative:page;mso-position-vertical-relative:page">
            <v:imagedata r:id="rId10" o:title=""/>
            <w10:wrap anchorx="page" anchory="page"/>
          </v:shape>
        </w:pict>
      </w:r>
      <w:r>
        <w:rPr>
          <w:noProof/>
          <w:lang w:val="sk-SK" w:eastAsia="sk-SK"/>
        </w:rPr>
        <w:pict>
          <v:shape id="Picture 10" o:spid="_x0000_s1032" type="#_x0000_t75" style="position:absolute;margin-left:262.2pt;margin-top:398.9pt;width:63pt;height:63pt;z-index:251662848;visibility:visible;mso-position-horizontal-relative:page;mso-position-vertical-relative:page">
            <v:imagedata r:id="rId11" o:title=""/>
            <w10:wrap anchorx="page" anchory="page"/>
          </v:shape>
        </w:pict>
      </w:r>
    </w:p>
    <w:p w:rsidR="0098437B" w:rsidRDefault="0098437B">
      <w:pPr>
        <w:rPr>
          <w:rFonts w:ascii="Times New Roman" w:hAnsi="Times New Roman"/>
          <w:sz w:val="20"/>
          <w:szCs w:val="20"/>
        </w:rPr>
      </w:pPr>
    </w:p>
    <w:p w:rsidR="0098437B" w:rsidRDefault="0098437B">
      <w:pPr>
        <w:spacing w:before="5"/>
        <w:rPr>
          <w:rFonts w:ascii="Times New Roman" w:hAnsi="Times New Roman"/>
          <w:sz w:val="13"/>
          <w:szCs w:val="13"/>
        </w:rPr>
      </w:pPr>
    </w:p>
    <w:p w:rsidR="0098437B" w:rsidRDefault="0098437B">
      <w:pPr>
        <w:spacing w:line="917" w:lineRule="exact"/>
        <w:ind w:left="180"/>
        <w:rPr>
          <w:rFonts w:ascii="Times New Roman" w:hAnsi="Times New Roman"/>
          <w:sz w:val="20"/>
          <w:szCs w:val="20"/>
        </w:rPr>
      </w:pPr>
      <w:r w:rsidRPr="00202A26">
        <w:rPr>
          <w:rFonts w:ascii="Times New Roman" w:hAnsi="Times New Roman"/>
          <w:noProof/>
          <w:position w:val="-17"/>
          <w:sz w:val="20"/>
          <w:szCs w:val="20"/>
          <w:lang w:val="sk-SK" w:eastAsia="sk-SK"/>
        </w:rPr>
        <w:pict>
          <v:shape id="image8.png" o:spid="_x0000_i1025" type="#_x0000_t75" style="width:286.5pt;height:45.75pt;visibility:visible">
            <v:imagedata r:id="rId12" o:title=""/>
          </v:shape>
        </w:pict>
      </w:r>
    </w:p>
    <w:p w:rsidR="0098437B" w:rsidRDefault="0098437B">
      <w:pPr>
        <w:pStyle w:val="Heading1"/>
        <w:spacing w:before="191"/>
        <w:rPr>
          <w:b w:val="0"/>
          <w:bCs w:val="0"/>
        </w:rPr>
      </w:pPr>
      <w:r>
        <w:rPr>
          <w:noProof/>
          <w:lang w:val="sk-SK" w:eastAsia="sk-SK"/>
        </w:rPr>
        <w:pict>
          <v:shape id="Picture 9" o:spid="_x0000_s1033" type="#_x0000_t75" style="position:absolute;left:0;text-align:left;margin-left:1in;margin-top:33.7pt;width:99pt;height:25.5pt;z-index:251652608;visibility:visible;mso-position-horizontal-relative:page">
            <v:imagedata r:id="rId13" o:title=""/>
            <w10:wrap anchorx="page"/>
          </v:shape>
        </w:pict>
      </w:r>
      <w:r>
        <w:rPr>
          <w:noProof/>
          <w:lang w:val="sk-SK" w:eastAsia="sk-SK"/>
        </w:rPr>
        <w:pict>
          <v:shape id="Picture 8" o:spid="_x0000_s1034" type="#_x0000_t75" style="position:absolute;left:0;text-align:left;margin-left:228.65pt;margin-top:32.2pt;width:112.5pt;height:27pt;z-index:251653632;visibility:visible;mso-position-horizontal-relative:page">
            <v:imagedata r:id="rId14" o:title=""/>
            <w10:wrap anchorx="page"/>
          </v:shape>
        </w:pict>
      </w:r>
      <w:r>
        <w:rPr>
          <w:noProof/>
          <w:lang w:val="sk-SK" w:eastAsia="sk-SK"/>
        </w:rPr>
        <w:pict>
          <v:shape id="Picture 7" o:spid="_x0000_s1035" type="#_x0000_t75" style="position:absolute;left:0;text-align:left;margin-left:74.5pt;margin-top:82.75pt;width:114.75pt;height:33.7pt;z-index:251654656;visibility:visible;mso-position-horizontal-relative:page">
            <v:imagedata r:id="rId15" o:title=""/>
            <w10:wrap anchorx="page"/>
          </v:shape>
        </w:pict>
      </w:r>
      <w:r>
        <w:rPr>
          <w:noProof/>
          <w:lang w:val="sk-SK" w:eastAsia="sk-SK"/>
        </w:rPr>
        <w:pict>
          <v:group id="Group 4" o:spid="_x0000_s1036" style="position:absolute;left:0;text-align:left;margin-left:229.05pt;margin-top:90.25pt;width:134pt;height:70.1pt;z-index:251655680;mso-position-horizontal-relative:page" coordorigin="4581,1805" coordsize="2680,1402" o:gfxdata="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">
            <v:shape id="Picture 6" o:spid="_x0000_s1037" type="#_x0000_t75" style="position:absolute;left:4581;top:1805;width:2370;height:525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Drei4rFAAAA2gAAAA8AAABkcnMvZG93bnJldi54bWxEj0FrAjEUhO8F/0N4Qi9Fs7ZWZTWKFAqC&#10;F7U9tLfn5rm7uHlZN4lu/fVGEHocZuYbZrZoTSXO1LjSsoJBPwFBnFldcq7g++uzNwHhPLLGyjIp&#10;+CMHi3nnaYapthfe0nnncxEh7FJUUHhfp1K6rCCDrm9r4ugdbGPQR9nkUjd4iXBTydckGUmDJceF&#10;Amv6KCg77oJRcNq8hLcQrvvj73UYnF7/vG/WK6Weu+1yCsJT6//Dj/ZKKxjD/Uq8AXJ+Aw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A63ouKxQAAANoAAAAPAAAAAAAAAAAAAAAA&#10;AJ8CAABkcnMvZG93bnJldi54bWxQSwUGAAAAAAQABAD3AAAAkQMAAAAA&#10;">
              <v:imagedata r:id="rId16" o:title=""/>
            </v:shape>
            <v:shape id="Picture 5" o:spid="_x0000_s1038" type="#_x0000_t75" style="position:absolute;left:4725;top:2366;width:2535;height:840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N9GlpbBAAAA2gAAAA8AAABkcnMvZG93bnJldi54bWxET7tuwjAU3ZH4B+sidQOnHRAEDEKlSB2K&#10;KI+B8RJfkoj4OrUdCHx9PSAxHp33dN6aSlzJ+dKygvdBAoI4s7rkXMFhv+qPQPiArLGyTAru5GE+&#10;63ammGp74y1ddyEXMYR9igqKEOpUSp8VZNAPbE0cubN1BkOELpfa4S2Gm0p+JMlQGiw5NhRY02dB&#10;2WXXGAXLdfN1fDj9M96fFsvV72jYbMo/pd567WICIlAbXuKn+1sriFvjlXgD5Owf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N9GlpbBAAAA2gAAAA8AAAAAAAAAAAAAAAAAnwIA&#10;AGRycy9kb3ducmV2LnhtbFBLBQYAAAAABAAEAPcAAACNAwAAAAA=&#10;">
              <v:imagedata r:id="rId17" o:title=""/>
            </v:shape>
            <w10:wrap anchorx="page"/>
          </v:group>
        </w:pict>
      </w:r>
      <w:r>
        <w:t>Partners:</w:t>
      </w:r>
    </w:p>
    <w:p w:rsidR="0098437B" w:rsidRDefault="0098437B">
      <w:pPr>
        <w:rPr>
          <w:rFonts w:cs="Calibri"/>
          <w:b/>
          <w:bCs/>
        </w:rPr>
      </w:pPr>
      <w:r>
        <w:br w:type="column"/>
      </w:r>
    </w:p>
    <w:p w:rsidR="0098437B" w:rsidRDefault="0098437B">
      <w:pPr>
        <w:spacing w:before="1"/>
        <w:rPr>
          <w:rFonts w:cs="Calibri"/>
          <w:b/>
          <w:bCs/>
          <w:sz w:val="28"/>
          <w:szCs w:val="28"/>
        </w:rPr>
      </w:pPr>
    </w:p>
    <w:p w:rsidR="0098437B" w:rsidRDefault="0098437B">
      <w:pPr>
        <w:ind w:left="180" w:right="733"/>
        <w:rPr>
          <w:rFonts w:cs="Calibri"/>
        </w:rPr>
      </w:pPr>
      <w:r>
        <w:rPr>
          <w:b/>
        </w:rPr>
        <w:t>Website address:</w:t>
      </w:r>
      <w:r>
        <w:rPr>
          <w:b/>
          <w:spacing w:val="-9"/>
        </w:rPr>
        <w:t xml:space="preserve"> </w:t>
      </w:r>
      <w:hyperlink r:id="rId18">
        <w:r>
          <w:rPr>
            <w:color w:val="0462C1"/>
            <w:u w:val="single" w:color="0462C1"/>
          </w:rPr>
          <w:t>www.onlines3.eu</w:t>
        </w:r>
      </w:hyperlink>
    </w:p>
    <w:p w:rsidR="0098437B" w:rsidRDefault="0098437B">
      <w:pPr>
        <w:pStyle w:val="Heading1"/>
        <w:ind w:right="733"/>
        <w:rPr>
          <w:b w:val="0"/>
          <w:bCs w:val="0"/>
        </w:rPr>
      </w:pPr>
      <w:r>
        <w:t>Contacts:</w:t>
      </w:r>
    </w:p>
    <w:p w:rsidR="0098437B" w:rsidRDefault="0098437B">
      <w:pPr>
        <w:spacing w:before="185"/>
        <w:ind w:left="180" w:right="733"/>
        <w:rPr>
          <w:rFonts w:cs="Calibri"/>
          <w:sz w:val="20"/>
          <w:szCs w:val="20"/>
        </w:rPr>
      </w:pPr>
      <w:r>
        <w:rPr>
          <w:sz w:val="20"/>
        </w:rPr>
        <w:t xml:space="preserve">Project Director: </w:t>
      </w:r>
      <w:r>
        <w:rPr>
          <w:b/>
          <w:sz w:val="20"/>
        </w:rPr>
        <w:t>Eva Garcia Muntion</w:t>
      </w:r>
      <w:r>
        <w:rPr>
          <w:b/>
          <w:spacing w:val="-21"/>
          <w:sz w:val="20"/>
        </w:rPr>
        <w:t xml:space="preserve"> </w:t>
      </w:r>
      <w:hyperlink r:id="rId19">
        <w:r>
          <w:rPr>
            <w:sz w:val="20"/>
          </w:rPr>
          <w:t>(</w:t>
        </w:r>
        <w:r>
          <w:rPr>
            <w:color w:val="0462C1"/>
            <w:sz w:val="20"/>
            <w:u w:val="single" w:color="0462C1"/>
          </w:rPr>
          <w:t>evagarcia@rtdi.eu</w:t>
        </w:r>
      </w:hyperlink>
      <w:r>
        <w:rPr>
          <w:sz w:val="20"/>
        </w:rPr>
        <w:t>)</w:t>
      </w:r>
    </w:p>
    <w:p w:rsidR="0098437B" w:rsidRDefault="0098437B">
      <w:pPr>
        <w:spacing w:before="20" w:line="256" w:lineRule="auto"/>
        <w:ind w:left="180" w:right="733"/>
        <w:rPr>
          <w:rFonts w:cs="Calibri"/>
          <w:sz w:val="20"/>
          <w:szCs w:val="20"/>
        </w:rPr>
      </w:pPr>
      <w:r>
        <w:rPr>
          <w:sz w:val="20"/>
        </w:rPr>
        <w:t xml:space="preserve">Chief Methodology Officer: </w:t>
      </w:r>
      <w:r>
        <w:rPr>
          <w:b/>
          <w:sz w:val="20"/>
        </w:rPr>
        <w:t>Nicos Komninos</w:t>
      </w:r>
      <w:r>
        <w:rPr>
          <w:b/>
          <w:spacing w:val="-22"/>
          <w:sz w:val="20"/>
        </w:rPr>
        <w:t xml:space="preserve"> </w:t>
      </w:r>
      <w:hyperlink r:id="rId20">
        <w:r>
          <w:rPr>
            <w:sz w:val="20"/>
          </w:rPr>
          <w:t>(</w:t>
        </w:r>
        <w:r>
          <w:rPr>
            <w:color w:val="0462C1"/>
            <w:sz w:val="20"/>
            <w:u w:val="single" w:color="0462C1"/>
          </w:rPr>
          <w:t>komninos@urenio.org</w:t>
        </w:r>
      </w:hyperlink>
      <w:r>
        <w:rPr>
          <w:sz w:val="20"/>
        </w:rPr>
        <w:t>)</w:t>
      </w:r>
      <w:r>
        <w:rPr>
          <w:w w:val="99"/>
          <w:sz w:val="20"/>
        </w:rPr>
        <w:t xml:space="preserve"> </w:t>
      </w:r>
      <w:r>
        <w:rPr>
          <w:sz w:val="20"/>
        </w:rPr>
        <w:t xml:space="preserve">Chief Impact Officer: </w:t>
      </w:r>
      <w:r>
        <w:rPr>
          <w:b/>
          <w:sz w:val="20"/>
        </w:rPr>
        <w:t>Mark Deakin</w:t>
      </w:r>
      <w:r>
        <w:rPr>
          <w:b/>
          <w:spacing w:val="-21"/>
          <w:sz w:val="20"/>
        </w:rPr>
        <w:t xml:space="preserve"> </w:t>
      </w:r>
      <w:r>
        <w:rPr>
          <w:sz w:val="20"/>
        </w:rPr>
        <w:t>(</w:t>
      </w:r>
      <w:hyperlink r:id="rId21">
        <w:r>
          <w:rPr>
            <w:color w:val="0462C1"/>
            <w:sz w:val="20"/>
            <w:u w:val="single" w:color="0462C1"/>
          </w:rPr>
          <w:t>m.deakin@napier.ac.uk</w:t>
        </w:r>
        <w:r>
          <w:rPr>
            <w:sz w:val="20"/>
          </w:rPr>
          <w:t>)</w:t>
        </w:r>
      </w:hyperlink>
    </w:p>
    <w:p w:rsidR="0098437B" w:rsidRDefault="0098437B">
      <w:pPr>
        <w:spacing w:before="9"/>
        <w:rPr>
          <w:rFonts w:cs="Calibri"/>
          <w:sz w:val="28"/>
          <w:szCs w:val="28"/>
        </w:rPr>
      </w:pPr>
    </w:p>
    <w:p w:rsidR="0098437B" w:rsidRDefault="0098437B">
      <w:pPr>
        <w:pStyle w:val="Heading2"/>
        <w:spacing w:before="0"/>
        <w:ind w:right="733"/>
        <w:rPr>
          <w:b w:val="0"/>
          <w:bCs w:val="0"/>
        </w:rPr>
      </w:pPr>
      <w:r>
        <w:t>The</w:t>
      </w:r>
      <w:r>
        <w:rPr>
          <w:spacing w:val="-8"/>
        </w:rPr>
        <w:t xml:space="preserve"> </w:t>
      </w:r>
      <w:r>
        <w:t>challenge</w:t>
      </w:r>
    </w:p>
    <w:p w:rsidR="0098437B" w:rsidRDefault="0098437B">
      <w:pPr>
        <w:pStyle w:val="BodyText"/>
        <w:spacing w:before="120" w:line="259" w:lineRule="auto"/>
        <w:ind w:right="85"/>
      </w:pPr>
      <w:r>
        <w:t>In line with the ex-</w:t>
      </w:r>
      <w:r>
        <w:rPr>
          <w:rFonts w:cs="Calibri"/>
        </w:rPr>
        <w:t>ante conditionality of Europe’s Structural and</w:t>
      </w:r>
      <w:r>
        <w:rPr>
          <w:rFonts w:cs="Calibri"/>
          <w:spacing w:val="-19"/>
        </w:rPr>
        <w:t xml:space="preserve"> </w:t>
      </w:r>
      <w:r>
        <w:rPr>
          <w:rFonts w:cs="Calibri"/>
        </w:rPr>
        <w:t>Investment</w:t>
      </w:r>
      <w:r>
        <w:rPr>
          <w:rFonts w:cs="Calibri"/>
          <w:w w:val="99"/>
        </w:rPr>
        <w:t xml:space="preserve"> </w:t>
      </w:r>
      <w:r>
        <w:t>Funds (ESIF), regions of member states must design and implement a</w:t>
      </w:r>
      <w:r>
        <w:rPr>
          <w:spacing w:val="-29"/>
        </w:rPr>
        <w:t xml:space="preserve"> </w:t>
      </w:r>
      <w:r>
        <w:t>research</w:t>
      </w:r>
      <w:r>
        <w:rPr>
          <w:w w:val="99"/>
        </w:rPr>
        <w:t xml:space="preserve"> </w:t>
      </w:r>
      <w:r>
        <w:t>and innovation strategy for smart</w:t>
      </w:r>
      <w:r>
        <w:rPr>
          <w:spacing w:val="-20"/>
        </w:rPr>
        <w:t xml:space="preserve"> </w:t>
      </w:r>
      <w:r>
        <w:t>specialisation.</w:t>
      </w:r>
    </w:p>
    <w:p w:rsidR="0098437B" w:rsidRDefault="0098437B">
      <w:pPr>
        <w:pStyle w:val="BodyText"/>
        <w:spacing w:before="158" w:line="259" w:lineRule="auto"/>
        <w:ind w:right="85"/>
      </w:pPr>
      <w:r>
        <w:rPr>
          <w:noProof/>
          <w:lang w:val="sk-SK" w:eastAsia="sk-SK"/>
        </w:rPr>
        <w:pict>
          <v:shape id="Picture 3" o:spid="_x0000_s1039" type="#_x0000_t75" style="position:absolute;left:0;text-align:left;margin-left:234.35pt;margin-top:60pt;width:120pt;height:36pt;z-index:251658752;visibility:visible;mso-position-horizontal-relative:page">
            <v:imagedata r:id="rId22" o:title=""/>
            <w10:wrap anchorx="page"/>
          </v:shape>
        </w:pict>
      </w:r>
      <w:r>
        <w:t>In accordance with this conditionality, Online S3 shall develop an</w:t>
      </w:r>
      <w:r>
        <w:rPr>
          <w:spacing w:val="-19"/>
        </w:rPr>
        <w:t xml:space="preserve"> </w:t>
      </w:r>
      <w:r>
        <w:t>ONLINE</w:t>
      </w:r>
      <w:r>
        <w:rPr>
          <w:w w:val="99"/>
        </w:rPr>
        <w:t xml:space="preserve"> </w:t>
      </w:r>
      <w:r>
        <w:t>Platform for Smart Specialisation Policy Advice. This Policy Advice shall</w:t>
      </w:r>
      <w:r>
        <w:rPr>
          <w:spacing w:val="-29"/>
        </w:rPr>
        <w:t xml:space="preserve"> </w:t>
      </w:r>
      <w:r>
        <w:t>guide</w:t>
      </w:r>
      <w:r>
        <w:rPr>
          <w:w w:val="99"/>
        </w:rPr>
        <w:t xml:space="preserve"> </w:t>
      </w:r>
      <w:r>
        <w:t>member states on the design of research and innovation strategies</w:t>
      </w:r>
      <w:r>
        <w:rPr>
          <w:spacing w:val="-18"/>
        </w:rPr>
        <w:t xml:space="preserve"> </w:t>
      </w:r>
      <w:r>
        <w:t>and</w:t>
      </w:r>
      <w:r>
        <w:rPr>
          <w:w w:val="99"/>
        </w:rPr>
        <w:t xml:space="preserve"> </w:t>
      </w:r>
      <w:r>
        <w:t>implementation of Smart</w:t>
      </w:r>
      <w:r>
        <w:rPr>
          <w:spacing w:val="-18"/>
        </w:rPr>
        <w:t xml:space="preserve"> </w:t>
      </w:r>
      <w:r>
        <w:t>Specialisation.</w:t>
      </w:r>
    </w:p>
    <w:p w:rsidR="0098437B" w:rsidRDefault="0098437B">
      <w:pPr>
        <w:pStyle w:val="Heading2"/>
        <w:spacing w:before="158"/>
        <w:ind w:right="733"/>
        <w:rPr>
          <w:b w:val="0"/>
          <w:bCs w:val="0"/>
        </w:rPr>
      </w:pPr>
      <w:r>
        <w:t>Vision and</w:t>
      </w:r>
      <w:r>
        <w:rPr>
          <w:spacing w:val="-10"/>
        </w:rPr>
        <w:t xml:space="preserve"> </w:t>
      </w:r>
      <w:r>
        <w:t>scope</w:t>
      </w:r>
    </w:p>
    <w:p w:rsidR="0098437B" w:rsidRDefault="0098437B">
      <w:pPr>
        <w:spacing w:before="1"/>
        <w:rPr>
          <w:rFonts w:cs="Calibri"/>
          <w:b/>
          <w:bCs/>
          <w:sz w:val="23"/>
          <w:szCs w:val="23"/>
        </w:rPr>
      </w:pPr>
    </w:p>
    <w:p w:rsidR="0098437B" w:rsidRDefault="0098437B">
      <w:pPr>
        <w:pStyle w:val="BodyText"/>
        <w:spacing w:line="259" w:lineRule="auto"/>
        <w:ind w:right="85"/>
      </w:pPr>
      <w:r>
        <w:rPr>
          <w:noProof/>
          <w:lang w:val="sk-SK" w:eastAsia="sk-SK"/>
        </w:rPr>
        <w:pict>
          <v:shape id="Picture 2" o:spid="_x0000_s1040" type="#_x0000_t75" style="position:absolute;left:0;text-align:left;margin-left:229.35pt;margin-top:10.15pt;width:128.25pt;height:38.95pt;z-index:251660800;visibility:visible;mso-position-horizontal-relative:page">
            <v:imagedata r:id="rId23" o:title=""/>
            <w10:wrap anchorx="page"/>
          </v:shape>
        </w:pict>
      </w:r>
      <w:r>
        <w:t>This vision of S3 as an ONLINE Platform for Smart Specialisation Policy</w:t>
      </w:r>
      <w:r>
        <w:rPr>
          <w:spacing w:val="-31"/>
        </w:rPr>
        <w:t xml:space="preserve"> </w:t>
      </w:r>
      <w:r>
        <w:t>Advice,</w:t>
      </w:r>
      <w:r>
        <w:rPr>
          <w:w w:val="99"/>
        </w:rPr>
        <w:t xml:space="preserve"> </w:t>
      </w:r>
      <w:r>
        <w:t>shall scope the opportunities digital technologies offer</w:t>
      </w:r>
      <w:r>
        <w:rPr>
          <w:spacing w:val="-19"/>
        </w:rPr>
        <w:t xml:space="preserve"> </w:t>
      </w:r>
      <w:r>
        <w:t>to:</w:t>
      </w:r>
    </w:p>
    <w:p w:rsidR="0098437B" w:rsidRDefault="0098437B">
      <w:pPr>
        <w:pStyle w:val="ListParagraph"/>
        <w:numPr>
          <w:ilvl w:val="0"/>
          <w:numId w:val="1"/>
        </w:numPr>
        <w:tabs>
          <w:tab w:val="left" w:pos="464"/>
        </w:tabs>
        <w:spacing w:before="163"/>
        <w:ind w:right="100" w:hanging="283"/>
        <w:rPr>
          <w:rFonts w:cs="Calibri"/>
          <w:sz w:val="20"/>
          <w:szCs w:val="20"/>
        </w:rPr>
      </w:pPr>
      <w:r>
        <w:rPr>
          <w:sz w:val="20"/>
        </w:rPr>
        <w:t>leverage the data available to underpin the design of research and</w:t>
      </w:r>
      <w:r>
        <w:rPr>
          <w:spacing w:val="-27"/>
          <w:sz w:val="20"/>
        </w:rPr>
        <w:t xml:space="preserve"> </w:t>
      </w:r>
      <w:r>
        <w:rPr>
          <w:sz w:val="20"/>
        </w:rPr>
        <w:t>innovation</w:t>
      </w:r>
      <w:r>
        <w:rPr>
          <w:w w:val="99"/>
          <w:sz w:val="20"/>
        </w:rPr>
        <w:t xml:space="preserve"> </w:t>
      </w:r>
      <w:r>
        <w:rPr>
          <w:sz w:val="20"/>
        </w:rPr>
        <w:t>strategies;</w:t>
      </w:r>
    </w:p>
    <w:p w:rsidR="0098437B" w:rsidRDefault="0098437B">
      <w:pPr>
        <w:pStyle w:val="ListParagraph"/>
        <w:numPr>
          <w:ilvl w:val="0"/>
          <w:numId w:val="1"/>
        </w:numPr>
        <w:tabs>
          <w:tab w:val="left" w:pos="464"/>
        </w:tabs>
        <w:spacing w:line="254" w:lineRule="exact"/>
        <w:ind w:right="733" w:hanging="283"/>
        <w:rPr>
          <w:rFonts w:cs="Calibri"/>
          <w:sz w:val="20"/>
          <w:szCs w:val="20"/>
        </w:rPr>
      </w:pPr>
      <w:r>
        <w:rPr>
          <w:sz w:val="20"/>
        </w:rPr>
        <w:t>support the implementation of smart</w:t>
      </w:r>
      <w:r>
        <w:rPr>
          <w:spacing w:val="-1"/>
          <w:sz w:val="20"/>
        </w:rPr>
        <w:t xml:space="preserve"> </w:t>
      </w:r>
      <w:r>
        <w:rPr>
          <w:sz w:val="20"/>
        </w:rPr>
        <w:t>specialisation;</w:t>
      </w:r>
    </w:p>
    <w:p w:rsidR="0098437B" w:rsidRDefault="0098437B">
      <w:pPr>
        <w:pStyle w:val="ListParagraph"/>
        <w:numPr>
          <w:ilvl w:val="0"/>
          <w:numId w:val="1"/>
        </w:numPr>
        <w:tabs>
          <w:tab w:val="left" w:pos="464"/>
        </w:tabs>
        <w:spacing w:before="2"/>
        <w:ind w:right="243" w:hanging="283"/>
        <w:rPr>
          <w:rFonts w:cs="Calibri"/>
          <w:sz w:val="20"/>
          <w:szCs w:val="20"/>
        </w:rPr>
      </w:pPr>
      <w:r>
        <w:rPr>
          <w:sz w:val="20"/>
        </w:rPr>
        <w:t>assemble guidance on the design of Research and Innovation Strategies</w:t>
      </w:r>
      <w:r>
        <w:rPr>
          <w:spacing w:val="-27"/>
          <w:sz w:val="20"/>
        </w:rPr>
        <w:t xml:space="preserve"> </w:t>
      </w:r>
      <w:r>
        <w:rPr>
          <w:sz w:val="20"/>
        </w:rPr>
        <w:t>and</w:t>
      </w:r>
      <w:r>
        <w:rPr>
          <w:w w:val="99"/>
          <w:sz w:val="20"/>
        </w:rPr>
        <w:t xml:space="preserve"> </w:t>
      </w:r>
      <w:r>
        <w:rPr>
          <w:sz w:val="20"/>
        </w:rPr>
        <w:t>as to the implementation of Smart Specialisation</w:t>
      </w:r>
      <w:r>
        <w:rPr>
          <w:spacing w:val="-6"/>
          <w:sz w:val="20"/>
        </w:rPr>
        <w:t xml:space="preserve"> </w:t>
      </w:r>
      <w:r>
        <w:rPr>
          <w:sz w:val="20"/>
        </w:rPr>
        <w:t>(RIS3).</w:t>
      </w:r>
    </w:p>
    <w:p w:rsidR="0098437B" w:rsidRDefault="0098437B">
      <w:pPr>
        <w:spacing w:before="11"/>
        <w:rPr>
          <w:rFonts w:cs="Calibri"/>
          <w:sz w:val="19"/>
          <w:szCs w:val="19"/>
        </w:rPr>
      </w:pPr>
    </w:p>
    <w:p w:rsidR="0098437B" w:rsidRDefault="0098437B">
      <w:pPr>
        <w:pStyle w:val="Heading2"/>
        <w:spacing w:before="0"/>
        <w:ind w:right="733"/>
        <w:rPr>
          <w:b w:val="0"/>
          <w:bCs w:val="0"/>
        </w:rPr>
      </w:pPr>
      <w:r>
        <w:t>Approach and</w:t>
      </w:r>
      <w:r>
        <w:rPr>
          <w:spacing w:val="-9"/>
        </w:rPr>
        <w:t xml:space="preserve"> </w:t>
      </w:r>
      <w:r>
        <w:t>model</w:t>
      </w:r>
    </w:p>
    <w:p w:rsidR="0098437B" w:rsidRDefault="0098437B">
      <w:pPr>
        <w:spacing w:before="3"/>
        <w:rPr>
          <w:rFonts w:cs="Calibri"/>
          <w:b/>
          <w:bCs/>
          <w:sz w:val="23"/>
          <w:szCs w:val="23"/>
        </w:rPr>
      </w:pPr>
    </w:p>
    <w:p w:rsidR="0098437B" w:rsidRDefault="0098437B">
      <w:pPr>
        <w:pStyle w:val="BodyText"/>
        <w:spacing w:line="256" w:lineRule="auto"/>
        <w:ind w:right="85"/>
      </w:pPr>
      <w:r>
        <w:t>Founded</w:t>
      </w:r>
      <w:r>
        <w:rPr>
          <w:spacing w:val="-3"/>
        </w:rPr>
        <w:t xml:space="preserve"> </w:t>
      </w:r>
      <w:r>
        <w:t>on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Science</w:t>
      </w:r>
      <w:r>
        <w:rPr>
          <w:spacing w:val="-5"/>
        </w:rPr>
        <w:t xml:space="preserve"> </w:t>
      </w:r>
      <w:r>
        <w:t>2.0</w:t>
      </w:r>
      <w:r>
        <w:rPr>
          <w:spacing w:val="-3"/>
        </w:rPr>
        <w:t xml:space="preserve"> </w:t>
      </w:r>
      <w:r>
        <w:t>approach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research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innovation</w:t>
      </w:r>
      <w:r>
        <w:rPr>
          <w:spacing w:val="-3"/>
        </w:rPr>
        <w:t xml:space="preserve"> </w:t>
      </w:r>
      <w:r>
        <w:t>strategies</w:t>
      </w:r>
      <w:r>
        <w:rPr>
          <w:spacing w:val="-5"/>
        </w:rPr>
        <w:t xml:space="preserve"> </w:t>
      </w:r>
      <w:r>
        <w:t>and</w:t>
      </w:r>
      <w:r>
        <w:rPr>
          <w:w w:val="99"/>
        </w:rPr>
        <w:t xml:space="preserve"> </w:t>
      </w:r>
      <w:r>
        <w:t>built as a Quadruple Helix model of co-evolutionary systems, the</w:t>
      </w:r>
      <w:r>
        <w:rPr>
          <w:spacing w:val="-30"/>
        </w:rPr>
        <w:t xml:space="preserve"> </w:t>
      </w:r>
      <w:r>
        <w:t>ONLINE</w:t>
      </w:r>
    </w:p>
    <w:p w:rsidR="0098437B" w:rsidRDefault="0098437B">
      <w:pPr>
        <w:spacing w:line="256" w:lineRule="auto"/>
        <w:sectPr w:rsidR="0098437B">
          <w:footerReference w:type="default" r:id="rId24"/>
          <w:type w:val="continuous"/>
          <w:pgSz w:w="16840" w:h="11910" w:orient="landscape"/>
          <w:pgMar w:top="1100" w:right="1380" w:bottom="1640" w:left="1260" w:header="708" w:footer="1446" w:gutter="0"/>
          <w:cols w:num="2" w:space="708" w:equalWidth="0">
            <w:col w:w="5895" w:space="1438"/>
            <w:col w:w="6867"/>
          </w:cols>
        </w:sectPr>
      </w:pPr>
    </w:p>
    <w:p w:rsidR="0098437B" w:rsidRDefault="0098437B">
      <w:pPr>
        <w:rPr>
          <w:rFonts w:cs="Calibri"/>
          <w:sz w:val="20"/>
          <w:szCs w:val="20"/>
        </w:rPr>
      </w:pPr>
    </w:p>
    <w:p w:rsidR="0098437B" w:rsidRDefault="0098437B">
      <w:pPr>
        <w:spacing w:before="6"/>
        <w:rPr>
          <w:rFonts w:cs="Calibri"/>
          <w:sz w:val="25"/>
          <w:szCs w:val="25"/>
        </w:rPr>
      </w:pPr>
    </w:p>
    <w:p w:rsidR="0098437B" w:rsidRDefault="0098437B">
      <w:pPr>
        <w:rPr>
          <w:rFonts w:cs="Calibri"/>
          <w:sz w:val="25"/>
          <w:szCs w:val="25"/>
        </w:rPr>
        <w:sectPr w:rsidR="0098437B">
          <w:pgSz w:w="16840" w:h="11910" w:orient="landscape"/>
          <w:pgMar w:top="1100" w:right="1340" w:bottom="1640" w:left="1260" w:header="0" w:footer="1446" w:gutter="0"/>
          <w:cols w:space="708"/>
        </w:sectPr>
      </w:pPr>
    </w:p>
    <w:p w:rsidR="0098437B" w:rsidRDefault="0098437B">
      <w:pPr>
        <w:pStyle w:val="BodyText"/>
        <w:spacing w:before="59" w:line="259" w:lineRule="auto"/>
        <w:ind w:right="67"/>
      </w:pPr>
      <w:r>
        <w:t>Platform for Smart Specialisation Policy Advice shall develop by way</w:t>
      </w:r>
      <w:r>
        <w:rPr>
          <w:spacing w:val="-6"/>
        </w:rPr>
        <w:t xml:space="preserve"> </w:t>
      </w:r>
      <w:r>
        <w:t>of</w:t>
      </w:r>
      <w:r>
        <w:rPr>
          <w:w w:val="99"/>
        </w:rPr>
        <w:t xml:space="preserve"> </w:t>
      </w:r>
      <w:r>
        <w:t>consultations. In particular, by way of consultations on the</w:t>
      </w:r>
      <w:r>
        <w:rPr>
          <w:spacing w:val="-9"/>
        </w:rPr>
        <w:t xml:space="preserve"> </w:t>
      </w:r>
      <w:r>
        <w:t>scientific</w:t>
      </w:r>
      <w:r>
        <w:rPr>
          <w:w w:val="99"/>
        </w:rPr>
        <w:t xml:space="preserve"> </w:t>
      </w:r>
      <w:r>
        <w:rPr>
          <w:rFonts w:cs="Calibri"/>
        </w:rPr>
        <w:t>underpinnings of the guidance on RIS3 compiled by the European</w:t>
      </w:r>
      <w:r>
        <w:rPr>
          <w:rFonts w:cs="Calibri"/>
          <w:spacing w:val="-26"/>
        </w:rPr>
        <w:t xml:space="preserve"> </w:t>
      </w:r>
      <w:r>
        <w:rPr>
          <w:rFonts w:cs="Calibri"/>
        </w:rPr>
        <w:t>Commission’s</w:t>
      </w:r>
      <w:r>
        <w:rPr>
          <w:rFonts w:cs="Calibri"/>
          <w:w w:val="99"/>
        </w:rPr>
        <w:t xml:space="preserve"> </w:t>
      </w:r>
      <w:r>
        <w:t>Joint Research Council (JRC). More specific</w:t>
      </w:r>
      <w:bookmarkStart w:id="0" w:name="_GoBack"/>
      <w:bookmarkEnd w:id="0"/>
      <w:r>
        <w:t>ally, by way of: (1) consultations</w:t>
      </w:r>
      <w:r>
        <w:rPr>
          <w:spacing w:val="-26"/>
        </w:rPr>
        <w:t xml:space="preserve"> </w:t>
      </w:r>
      <w:r>
        <w:t>on</w:t>
      </w:r>
      <w:r>
        <w:rPr>
          <w:w w:val="99"/>
        </w:rPr>
        <w:t xml:space="preserve"> </w:t>
      </w:r>
      <w:r>
        <w:t>the scientific underp</w:t>
      </w:r>
      <w:r>
        <w:rPr>
          <w:rFonts w:cs="Calibri"/>
        </w:rPr>
        <w:t>innings of the JRC’s RIS3 guidance on the process</w:t>
      </w:r>
      <w:r>
        <w:rPr>
          <w:rFonts w:cs="Calibri"/>
          <w:spacing w:val="-19"/>
        </w:rPr>
        <w:t xml:space="preserve"> </w:t>
      </w:r>
      <w:r>
        <w:rPr>
          <w:rFonts w:cs="Calibri"/>
        </w:rPr>
        <w:t>of</w:t>
      </w:r>
      <w:r>
        <w:rPr>
          <w:rFonts w:cs="Calibri"/>
          <w:w w:val="99"/>
        </w:rPr>
        <w:t xml:space="preserve"> </w:t>
      </w:r>
      <w:r>
        <w:t>entrepreneurial discovery and through; (2) deliberations over the</w:t>
      </w:r>
      <w:r>
        <w:rPr>
          <w:spacing w:val="-26"/>
        </w:rPr>
        <w:t xml:space="preserve"> </w:t>
      </w:r>
      <w:r>
        <w:t>opportunities</w:t>
      </w:r>
      <w:r>
        <w:rPr>
          <w:w w:val="99"/>
        </w:rPr>
        <w:t xml:space="preserve"> </w:t>
      </w:r>
      <w:r>
        <w:t>which the cloud-based computing and social media-enabled technologies</w:t>
      </w:r>
      <w:r>
        <w:rPr>
          <w:spacing w:val="-14"/>
        </w:rPr>
        <w:t xml:space="preserve"> </w:t>
      </w:r>
      <w:r>
        <w:t>of</w:t>
      </w:r>
      <w:r>
        <w:rPr>
          <w:w w:val="99"/>
        </w:rPr>
        <w:t xml:space="preserve"> </w:t>
      </w:r>
      <w:r>
        <w:rPr>
          <w:rFonts w:cs="Calibri"/>
        </w:rPr>
        <w:t xml:space="preserve">Europe’s Digital Agenda, offer to crowdsource the </w:t>
      </w:r>
      <w:r>
        <w:t>knowledge-base of</w:t>
      </w:r>
      <w:r>
        <w:rPr>
          <w:spacing w:val="-13"/>
        </w:rPr>
        <w:t xml:space="preserve"> </w:t>
      </w:r>
      <w:r>
        <w:t>those</w:t>
      </w:r>
      <w:r>
        <w:rPr>
          <w:w w:val="99"/>
        </w:rPr>
        <w:t xml:space="preserve"> </w:t>
      </w:r>
      <w:r>
        <w:t>services that support smart</w:t>
      </w:r>
      <w:r>
        <w:rPr>
          <w:spacing w:val="-18"/>
        </w:rPr>
        <w:t xml:space="preserve"> </w:t>
      </w:r>
      <w:r>
        <w:t>specialisation.</w:t>
      </w:r>
    </w:p>
    <w:p w:rsidR="0098437B" w:rsidRDefault="0098437B">
      <w:pPr>
        <w:pStyle w:val="Heading2"/>
        <w:ind w:right="67"/>
        <w:rPr>
          <w:b w:val="0"/>
          <w:bCs w:val="0"/>
        </w:rPr>
      </w:pPr>
      <w:r>
        <w:t>Testing the platform of</w:t>
      </w:r>
      <w:r>
        <w:rPr>
          <w:spacing w:val="-20"/>
        </w:rPr>
        <w:t xml:space="preserve"> </w:t>
      </w:r>
      <w:r>
        <w:t>applications</w:t>
      </w:r>
    </w:p>
    <w:p w:rsidR="0098437B" w:rsidRDefault="0098437B">
      <w:pPr>
        <w:pStyle w:val="BodyText"/>
        <w:spacing w:before="178" w:line="259" w:lineRule="auto"/>
      </w:pPr>
      <w:r>
        <w:t>Testing the cloud-based computing and social media-enabled technologies of</w:t>
      </w:r>
      <w:r>
        <w:rPr>
          <w:spacing w:val="-26"/>
        </w:rPr>
        <w:t xml:space="preserve"> </w:t>
      </w:r>
      <w:r>
        <w:t>this</w:t>
      </w:r>
      <w:r>
        <w:rPr>
          <w:w w:val="99"/>
        </w:rPr>
        <w:t xml:space="preserve"> </w:t>
      </w:r>
      <w:r>
        <w:t>ONLINE Platform will proceed by way of web content mining and through</w:t>
      </w:r>
      <w:r>
        <w:rPr>
          <w:spacing w:val="-22"/>
        </w:rPr>
        <w:t xml:space="preserve"> </w:t>
      </w:r>
      <w:r>
        <w:t>natural</w:t>
      </w:r>
      <w:r>
        <w:rPr>
          <w:w w:val="99"/>
        </w:rPr>
        <w:t xml:space="preserve"> </w:t>
      </w:r>
      <w:r>
        <w:t>language processing. These shall crowdsource the knowledge-based</w:t>
      </w:r>
      <w:r>
        <w:rPr>
          <w:spacing w:val="-10"/>
        </w:rPr>
        <w:t xml:space="preserve"> </w:t>
      </w:r>
      <w:r>
        <w:t>services,</w:t>
      </w:r>
      <w:r>
        <w:rPr>
          <w:w w:val="99"/>
        </w:rPr>
        <w:t xml:space="preserve"> </w:t>
      </w:r>
      <w:r>
        <w:t>which not only underpin this process of entrepreneurial discovery, but that</w:t>
      </w:r>
      <w:r>
        <w:rPr>
          <w:spacing w:val="-19"/>
        </w:rPr>
        <w:t xml:space="preserve"> </w:t>
      </w:r>
      <w:r>
        <w:t>also</w:t>
      </w:r>
      <w:r>
        <w:rPr>
          <w:w w:val="99"/>
        </w:rPr>
        <w:t xml:space="preserve"> </w:t>
      </w:r>
      <w:r>
        <w:t>support Smart Specialisation as Policy Advice on the open innovation of</w:t>
      </w:r>
      <w:r>
        <w:rPr>
          <w:spacing w:val="-14"/>
        </w:rPr>
        <w:t xml:space="preserve"> </w:t>
      </w:r>
      <w:r>
        <w:t>user-</w:t>
      </w:r>
      <w:r>
        <w:rPr>
          <w:w w:val="99"/>
        </w:rPr>
        <w:t xml:space="preserve"> </w:t>
      </w:r>
      <w:r>
        <w:t>centric</w:t>
      </w:r>
      <w:r>
        <w:rPr>
          <w:spacing w:val="-7"/>
        </w:rPr>
        <w:t xml:space="preserve"> </w:t>
      </w:r>
      <w:r>
        <w:t>applications.</w:t>
      </w:r>
    </w:p>
    <w:p w:rsidR="0098437B" w:rsidRDefault="0098437B">
      <w:pPr>
        <w:pStyle w:val="Heading2"/>
        <w:spacing w:before="158"/>
        <w:ind w:right="67"/>
        <w:rPr>
          <w:b w:val="0"/>
          <w:bCs w:val="0"/>
        </w:rPr>
      </w:pPr>
      <w:r>
        <w:t>Pilot</w:t>
      </w:r>
      <w:r>
        <w:rPr>
          <w:spacing w:val="-10"/>
        </w:rPr>
        <w:t xml:space="preserve"> </w:t>
      </w:r>
      <w:r>
        <w:t>demonstrations</w:t>
      </w:r>
    </w:p>
    <w:p w:rsidR="0098437B" w:rsidRDefault="0098437B">
      <w:pPr>
        <w:spacing w:before="3"/>
        <w:rPr>
          <w:rFonts w:cs="Calibri"/>
          <w:b/>
          <w:bCs/>
          <w:sz w:val="23"/>
          <w:szCs w:val="23"/>
        </w:rPr>
      </w:pPr>
    </w:p>
    <w:p w:rsidR="0098437B" w:rsidRDefault="0098437B">
      <w:pPr>
        <w:pStyle w:val="BodyText"/>
        <w:spacing w:line="259" w:lineRule="auto"/>
        <w:ind w:right="67"/>
      </w:pPr>
      <w:r>
        <w:t>Pilot demonstrations shall also underpin in-situ assessments of S3 as an</w:t>
      </w:r>
      <w:r>
        <w:rPr>
          <w:spacing w:val="-22"/>
        </w:rPr>
        <w:t xml:space="preserve"> </w:t>
      </w:r>
      <w:r>
        <w:t>ONLINE</w:t>
      </w:r>
      <w:r>
        <w:rPr>
          <w:w w:val="99"/>
        </w:rPr>
        <w:t xml:space="preserve"> </w:t>
      </w:r>
      <w:r>
        <w:t>platform. These evaluations shall source the collective intelligence needed</w:t>
      </w:r>
      <w:r>
        <w:rPr>
          <w:spacing w:val="-24"/>
        </w:rPr>
        <w:t xml:space="preserve"> </w:t>
      </w:r>
      <w:r>
        <w:t>for</w:t>
      </w:r>
      <w:r>
        <w:rPr>
          <w:spacing w:val="-1"/>
          <w:w w:val="99"/>
        </w:rPr>
        <w:t xml:space="preserve"> </w:t>
      </w:r>
      <w:r>
        <w:t>such computing technologies to design knowledge-based services as tools</w:t>
      </w:r>
      <w:r>
        <w:rPr>
          <w:spacing w:val="-16"/>
        </w:rPr>
        <w:t xml:space="preserve"> </w:t>
      </w:r>
      <w:r>
        <w:t>to</w:t>
      </w:r>
      <w:r>
        <w:rPr>
          <w:w w:val="99"/>
        </w:rPr>
        <w:t xml:space="preserve"> </w:t>
      </w:r>
      <w:r>
        <w:t>implement Smart Specialisation, both by way of the Policy Advice this offers</w:t>
      </w:r>
      <w:r>
        <w:rPr>
          <w:spacing w:val="-30"/>
        </w:rPr>
        <w:t xml:space="preserve"> </w:t>
      </w:r>
      <w:r>
        <w:t>on</w:t>
      </w:r>
      <w:r>
        <w:rPr>
          <w:w w:val="99"/>
        </w:rPr>
        <w:t xml:space="preserve"> </w:t>
      </w:r>
      <w:r>
        <w:t>the open innovation of user-centric applications and through the guidance</w:t>
      </w:r>
      <w:r>
        <w:rPr>
          <w:spacing w:val="-24"/>
        </w:rPr>
        <w:t xml:space="preserve"> </w:t>
      </w:r>
      <w:r>
        <w:t>RIS3</w:t>
      </w:r>
      <w:r>
        <w:rPr>
          <w:spacing w:val="-1"/>
          <w:w w:val="99"/>
        </w:rPr>
        <w:t xml:space="preserve"> </w:t>
      </w:r>
      <w:r>
        <w:t>also assembles for this process of entrepreneurial discovery to meet</w:t>
      </w:r>
      <w:r>
        <w:rPr>
          <w:spacing w:val="-12"/>
        </w:rPr>
        <w:t xml:space="preserve"> </w:t>
      </w:r>
      <w:r>
        <w:t>ESIF</w:t>
      </w:r>
      <w:r>
        <w:rPr>
          <w:spacing w:val="-1"/>
          <w:w w:val="99"/>
        </w:rPr>
        <w:t xml:space="preserve"> </w:t>
      </w:r>
      <w:r>
        <w:t>requirements.</w:t>
      </w:r>
    </w:p>
    <w:p w:rsidR="0098437B" w:rsidRDefault="0098437B">
      <w:pPr>
        <w:pStyle w:val="Heading2"/>
        <w:ind w:right="67"/>
        <w:rPr>
          <w:b w:val="0"/>
          <w:bCs w:val="0"/>
        </w:rPr>
      </w:pPr>
      <w:r>
        <w:t>Showcasing social</w:t>
      </w:r>
      <w:r>
        <w:rPr>
          <w:spacing w:val="-17"/>
        </w:rPr>
        <w:t xml:space="preserve"> </w:t>
      </w:r>
      <w:r>
        <w:t>innovation</w:t>
      </w:r>
    </w:p>
    <w:p w:rsidR="0098437B" w:rsidRDefault="0098437B">
      <w:pPr>
        <w:spacing w:before="1"/>
        <w:rPr>
          <w:rFonts w:cs="Calibri"/>
          <w:b/>
          <w:bCs/>
          <w:sz w:val="23"/>
          <w:szCs w:val="23"/>
        </w:rPr>
      </w:pPr>
    </w:p>
    <w:p w:rsidR="0098437B" w:rsidRDefault="0098437B">
      <w:pPr>
        <w:pStyle w:val="BodyText"/>
        <w:spacing w:line="259" w:lineRule="auto"/>
        <w:ind w:right="67"/>
      </w:pPr>
      <w:r>
        <w:t>These evaluations shall showcase the social innovation of</w:t>
      </w:r>
      <w:r>
        <w:rPr>
          <w:spacing w:val="-15"/>
        </w:rPr>
        <w:t xml:space="preserve"> </w:t>
      </w:r>
      <w:r>
        <w:t>user-centric</w:t>
      </w:r>
      <w:r>
        <w:rPr>
          <w:w w:val="99"/>
        </w:rPr>
        <w:t xml:space="preserve"> </w:t>
      </w:r>
      <w:r>
        <w:t xml:space="preserve">applications as the enterprise of stakeholder communities, whose </w:t>
      </w:r>
      <w:r>
        <w:rPr>
          <w:spacing w:val="-30"/>
        </w:rPr>
        <w:t xml:space="preserve">                                                                                                                             </w:t>
      </w:r>
    </w:p>
    <w:p w:rsidR="0098437B" w:rsidRDefault="0098437B">
      <w:pPr>
        <w:pStyle w:val="BodyText"/>
        <w:spacing w:before="59" w:line="259" w:lineRule="auto"/>
        <w:ind w:right="345"/>
        <w:rPr>
          <w:rFonts w:cs="Calibri"/>
        </w:rPr>
      </w:pPr>
      <w:r>
        <w:br w:type="column"/>
        <w:t>ONLINE Platform sources the collective intelligence of crowds and which</w:t>
      </w:r>
      <w:r>
        <w:rPr>
          <w:spacing w:val="-16"/>
        </w:rPr>
        <w:t xml:space="preserve"> </w:t>
      </w:r>
      <w:r>
        <w:t>co-design</w:t>
      </w:r>
      <w:r>
        <w:rPr>
          <w:w w:val="99"/>
        </w:rPr>
        <w:t xml:space="preserve"> </w:t>
      </w:r>
      <w:r>
        <w:t>knowledge-based services as tools that implement Smart Specialisation.</w:t>
      </w:r>
      <w:r>
        <w:rPr>
          <w:spacing w:val="-27"/>
        </w:rPr>
        <w:t xml:space="preserve"> </w:t>
      </w:r>
      <w:r>
        <w:t>Tools</w:t>
      </w:r>
      <w:r>
        <w:rPr>
          <w:w w:val="99"/>
        </w:rPr>
        <w:t xml:space="preserve"> </w:t>
      </w:r>
      <w:r>
        <w:t>that implement Smart Specialisation as Policy Advice on the creation of</w:t>
      </w:r>
      <w:r>
        <w:rPr>
          <w:spacing w:val="-28"/>
        </w:rPr>
        <w:t xml:space="preserve"> </w:t>
      </w:r>
      <w:r>
        <w:t>wealth</w:t>
      </w:r>
      <w:r>
        <w:rPr>
          <w:w w:val="99"/>
        </w:rPr>
        <w:t xml:space="preserve"> </w:t>
      </w:r>
      <w:r>
        <w:t>across member states and which assemble guidance on the capacity of RIS3</w:t>
      </w:r>
      <w:r>
        <w:rPr>
          <w:spacing w:val="-25"/>
        </w:rPr>
        <w:t xml:space="preserve"> </w:t>
      </w:r>
      <w:r>
        <w:t>to</w:t>
      </w:r>
      <w:r>
        <w:rPr>
          <w:w w:val="99"/>
        </w:rPr>
        <w:t xml:space="preserve"> </w:t>
      </w:r>
      <w:r>
        <w:t>susta</w:t>
      </w:r>
      <w:r>
        <w:rPr>
          <w:rFonts w:cs="Calibri"/>
        </w:rPr>
        <w:t>in an inclusive growth of Europe’s</w:t>
      </w:r>
      <w:r>
        <w:rPr>
          <w:rFonts w:cs="Calibri"/>
          <w:spacing w:val="-15"/>
        </w:rPr>
        <w:t xml:space="preserve"> </w:t>
      </w:r>
      <w:r>
        <w:rPr>
          <w:rFonts w:cs="Calibri"/>
        </w:rPr>
        <w:t>regions.</w:t>
      </w:r>
    </w:p>
    <w:p w:rsidR="0098437B" w:rsidRDefault="0098437B">
      <w:pPr>
        <w:pStyle w:val="Heading2"/>
        <w:ind w:right="345"/>
        <w:rPr>
          <w:b w:val="0"/>
          <w:bCs w:val="0"/>
        </w:rPr>
      </w:pPr>
      <w:r>
        <w:t>Closing the</w:t>
      </w:r>
      <w:r>
        <w:rPr>
          <w:spacing w:val="-14"/>
        </w:rPr>
        <w:t xml:space="preserve"> </w:t>
      </w:r>
      <w:r>
        <w:t>gap</w:t>
      </w:r>
    </w:p>
    <w:p w:rsidR="0098437B" w:rsidRDefault="0098437B">
      <w:pPr>
        <w:spacing w:before="1"/>
        <w:rPr>
          <w:rFonts w:cs="Calibri"/>
          <w:b/>
          <w:bCs/>
          <w:sz w:val="23"/>
          <w:szCs w:val="23"/>
        </w:rPr>
      </w:pPr>
    </w:p>
    <w:p w:rsidR="0098437B" w:rsidRDefault="0098437B">
      <w:pPr>
        <w:pStyle w:val="BodyText"/>
        <w:spacing w:line="259" w:lineRule="auto"/>
        <w:ind w:right="94"/>
      </w:pPr>
      <w:r>
        <w:t>This shall present regional policy as a social innovation in</w:t>
      </w:r>
      <w:r>
        <w:rPr>
          <w:spacing w:val="-8"/>
        </w:rPr>
        <w:t xml:space="preserve"> </w:t>
      </w:r>
      <w:r>
        <w:t>user-centric</w:t>
      </w:r>
      <w:r>
        <w:rPr>
          <w:w w:val="99"/>
        </w:rPr>
        <w:t xml:space="preserve"> </w:t>
      </w:r>
      <w:r>
        <w:t>applications. Innovations that underpin this process of entrepreneurial</w:t>
      </w:r>
      <w:r>
        <w:rPr>
          <w:spacing w:val="-27"/>
        </w:rPr>
        <w:t xml:space="preserve"> </w:t>
      </w:r>
      <w:r>
        <w:t>discovery</w:t>
      </w:r>
      <w:r>
        <w:rPr>
          <w:w w:val="99"/>
        </w:rPr>
        <w:t xml:space="preserve"> </w:t>
      </w:r>
      <w:r>
        <w:t>and whose co-design of knowledge-based services, work to support</w:t>
      </w:r>
      <w:r>
        <w:rPr>
          <w:spacing w:val="-6"/>
        </w:rPr>
        <w:t xml:space="preserve"> </w:t>
      </w:r>
      <w:r>
        <w:t>the</w:t>
      </w:r>
      <w:r>
        <w:rPr>
          <w:w w:val="99"/>
        </w:rPr>
        <w:t xml:space="preserve"> </w:t>
      </w:r>
      <w:r>
        <w:t>implementation of smart specialisation by closing the gap between the</w:t>
      </w:r>
      <w:r>
        <w:rPr>
          <w:spacing w:val="-20"/>
        </w:rPr>
        <w:t xml:space="preserve"> </w:t>
      </w:r>
      <w:r>
        <w:t>advice</w:t>
      </w:r>
      <w:r>
        <w:rPr>
          <w:w w:val="99"/>
        </w:rPr>
        <w:t xml:space="preserve"> </w:t>
      </w:r>
      <w:r>
        <w:rPr>
          <w:rFonts w:cs="Calibri"/>
        </w:rPr>
        <w:t>which is available for nation states to create wealth and Europe’s regions</w:t>
      </w:r>
      <w:r>
        <w:rPr>
          <w:rFonts w:cs="Calibri"/>
          <w:spacing w:val="-18"/>
        </w:rPr>
        <w:t xml:space="preserve"> </w:t>
      </w:r>
      <w:r>
        <w:rPr>
          <w:rFonts w:cs="Calibri"/>
        </w:rPr>
        <w:t>to</w:t>
      </w:r>
      <w:r>
        <w:rPr>
          <w:rFonts w:cs="Calibri"/>
          <w:w w:val="99"/>
        </w:rPr>
        <w:t xml:space="preserve"> </w:t>
      </w:r>
      <w:r>
        <w:t>assemble guidance on the capacity of RIS3 to sustain an inclusive</w:t>
      </w:r>
      <w:r>
        <w:rPr>
          <w:spacing w:val="-24"/>
        </w:rPr>
        <w:t xml:space="preserve"> </w:t>
      </w:r>
      <w:r>
        <w:t>growth.</w:t>
      </w:r>
    </w:p>
    <w:p w:rsidR="0098437B" w:rsidRDefault="0098437B">
      <w:pPr>
        <w:pStyle w:val="Heading2"/>
        <w:spacing w:before="159"/>
        <w:ind w:right="345"/>
        <w:rPr>
          <w:b w:val="0"/>
          <w:bCs w:val="0"/>
        </w:rPr>
      </w:pPr>
      <w:r>
        <w:t>Disseminating the</w:t>
      </w:r>
      <w:r>
        <w:rPr>
          <w:spacing w:val="-13"/>
        </w:rPr>
        <w:t xml:space="preserve"> </w:t>
      </w:r>
      <w:r>
        <w:t>findings</w:t>
      </w:r>
    </w:p>
    <w:p w:rsidR="0098437B" w:rsidRDefault="0098437B">
      <w:pPr>
        <w:spacing w:before="1"/>
        <w:rPr>
          <w:rFonts w:cs="Calibri"/>
          <w:b/>
          <w:bCs/>
          <w:sz w:val="23"/>
          <w:szCs w:val="23"/>
        </w:rPr>
      </w:pPr>
    </w:p>
    <w:p w:rsidR="0098437B" w:rsidRDefault="0098437B">
      <w:pPr>
        <w:pStyle w:val="BodyText"/>
        <w:spacing w:line="259" w:lineRule="auto"/>
        <w:ind w:right="94"/>
      </w:pPr>
      <w:r>
        <w:t>In order to communicate the significance of these innovations, Online S3</w:t>
      </w:r>
      <w:r>
        <w:rPr>
          <w:spacing w:val="-22"/>
        </w:rPr>
        <w:t xml:space="preserve"> </w:t>
      </w:r>
      <w:r>
        <w:t>shall</w:t>
      </w:r>
      <w:r>
        <w:rPr>
          <w:w w:val="99"/>
        </w:rPr>
        <w:t xml:space="preserve"> </w:t>
      </w:r>
      <w:r>
        <w:rPr>
          <w:rFonts w:cs="Calibri"/>
        </w:rPr>
        <w:t>provide a platform to disseminate the project’s findings on the</w:t>
      </w:r>
      <w:r>
        <w:rPr>
          <w:rFonts w:cs="Calibri"/>
          <w:spacing w:val="-16"/>
        </w:rPr>
        <w:t xml:space="preserve"> </w:t>
      </w:r>
      <w:r>
        <w:t>entrepreneurial</w:t>
      </w:r>
      <w:r>
        <w:rPr>
          <w:w w:val="99"/>
        </w:rPr>
        <w:t xml:space="preserve"> </w:t>
      </w:r>
      <w:r>
        <w:t>discovery of this territorial governance model. This shall be achieved by way</w:t>
      </w:r>
      <w:r>
        <w:rPr>
          <w:spacing w:val="-16"/>
        </w:rPr>
        <w:t xml:space="preserve"> </w:t>
      </w:r>
      <w:r>
        <w:t>of</w:t>
      </w:r>
      <w:r>
        <w:rPr>
          <w:w w:val="99"/>
        </w:rPr>
        <w:t xml:space="preserve"> </w:t>
      </w:r>
      <w:r>
        <w:t>open access publications and through the distribution of open source</w:t>
      </w:r>
      <w:r>
        <w:rPr>
          <w:spacing w:val="-25"/>
        </w:rPr>
        <w:t xml:space="preserve"> </w:t>
      </w:r>
      <w:r>
        <w:t>software,</w:t>
      </w:r>
      <w:r>
        <w:rPr>
          <w:w w:val="99"/>
        </w:rPr>
        <w:t xml:space="preserve"> </w:t>
      </w:r>
      <w:r>
        <w:t>data and information, the ONLINE Platform for Smart Specialisation Policy</w:t>
      </w:r>
      <w:r>
        <w:rPr>
          <w:spacing w:val="-31"/>
        </w:rPr>
        <w:t xml:space="preserve"> </w:t>
      </w:r>
      <w:r>
        <w:t>Advice</w:t>
      </w:r>
      <w:r>
        <w:rPr>
          <w:w w:val="99"/>
        </w:rPr>
        <w:t xml:space="preserve"> </w:t>
      </w:r>
      <w:r>
        <w:t>offers on the creation of wealth and assembles as guidance on the capacity of</w:t>
      </w:r>
      <w:r>
        <w:rPr>
          <w:spacing w:val="-23"/>
        </w:rPr>
        <w:t xml:space="preserve"> </w:t>
      </w:r>
      <w:r>
        <w:t>RIS</w:t>
      </w:r>
      <w:r>
        <w:rPr>
          <w:w w:val="99"/>
        </w:rPr>
        <w:t xml:space="preserve"> </w:t>
      </w:r>
      <w:r>
        <w:t>to sustain these developments as the knowledge economy of an inclusive</w:t>
      </w:r>
      <w:r>
        <w:rPr>
          <w:spacing w:val="-29"/>
        </w:rPr>
        <w:t xml:space="preserve"> </w:t>
      </w:r>
      <w:r>
        <w:t>growth.</w:t>
      </w:r>
    </w:p>
    <w:sectPr w:rsidR="0098437B" w:rsidSect="00B26F7E">
      <w:type w:val="continuous"/>
      <w:pgSz w:w="16840" w:h="11910" w:orient="landscape"/>
      <w:pgMar w:top="1100" w:right="1340" w:bottom="1640" w:left="1260" w:header="708" w:footer="708" w:gutter="0"/>
      <w:cols w:num="2" w:space="708" w:equalWidth="0">
        <w:col w:w="6792" w:space="541"/>
        <w:col w:w="6907"/>
      </w:cols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8437B" w:rsidRDefault="0098437B">
      <w:r>
        <w:separator/>
      </w:r>
    </w:p>
  </w:endnote>
  <w:endnote w:type="continuationSeparator" w:id="0">
    <w:p w:rsidR="0098437B" w:rsidRDefault="0098437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8437B" w:rsidRDefault="0098437B">
    <w:pPr>
      <w:spacing w:line="14" w:lineRule="auto"/>
      <w:rPr>
        <w:sz w:val="20"/>
        <w:szCs w:val="20"/>
      </w:rPr>
    </w:pPr>
    <w:r>
      <w:rPr>
        <w:noProof/>
        <w:lang w:val="sk-SK" w:eastAsia="sk-SK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Picture 2" o:spid="_x0000_s2049" type="#_x0000_t75" style="position:absolute;margin-left:68.25pt;margin-top:513pt;width:82.5pt;height:53.25pt;z-index:-251656192;visibility:visible;mso-position-horizontal-relative:page;mso-position-vertical-relative:page">
          <v:imagedata r:id="rId1" o:title=""/>
          <w10:wrap anchorx="page" anchory="page"/>
        </v:shape>
      </w:pict>
    </w:r>
    <w:r>
      <w:rPr>
        <w:noProof/>
        <w:lang w:val="sk-SK" w:eastAsia="sk-SK"/>
      </w:rPr>
      <w:pict>
        <v:shape id="Picture 1" o:spid="_x0000_s2050" type="#_x0000_t75" style="position:absolute;margin-left:162.45pt;margin-top:513.35pt;width:51.7pt;height:46.3pt;z-index:-251655168;visibility:visible;mso-position-horizontal-relative:page;mso-position-vertical-relative:page">
          <v:imagedata r:id="rId2" o:title=""/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8437B" w:rsidRDefault="0098437B">
      <w:r>
        <w:separator/>
      </w:r>
    </w:p>
  </w:footnote>
  <w:footnote w:type="continuationSeparator" w:id="0">
    <w:p w:rsidR="0098437B" w:rsidRDefault="0098437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EDE38B9"/>
    <w:multiLevelType w:val="hybridMultilevel"/>
    <w:tmpl w:val="A2E243AA"/>
    <w:lvl w:ilvl="0" w:tplc="62386F82">
      <w:start w:val="1"/>
      <w:numFmt w:val="bullet"/>
      <w:lvlText w:val=""/>
      <w:lvlJc w:val="left"/>
      <w:pPr>
        <w:ind w:left="463" w:hanging="284"/>
      </w:pPr>
      <w:rPr>
        <w:rFonts w:ascii="Symbol" w:eastAsia="Times New Roman" w:hAnsi="Symbol" w:hint="default"/>
        <w:w w:val="99"/>
        <w:sz w:val="20"/>
      </w:rPr>
    </w:lvl>
    <w:lvl w:ilvl="1" w:tplc="2A4C1D9E">
      <w:start w:val="1"/>
      <w:numFmt w:val="bullet"/>
      <w:lvlText w:val="•"/>
      <w:lvlJc w:val="left"/>
      <w:pPr>
        <w:ind w:left="1100" w:hanging="284"/>
      </w:pPr>
      <w:rPr>
        <w:rFonts w:hint="default"/>
      </w:rPr>
    </w:lvl>
    <w:lvl w:ilvl="2" w:tplc="9626DD26">
      <w:start w:val="1"/>
      <w:numFmt w:val="bullet"/>
      <w:lvlText w:val="•"/>
      <w:lvlJc w:val="left"/>
      <w:pPr>
        <w:ind w:left="1741" w:hanging="284"/>
      </w:pPr>
      <w:rPr>
        <w:rFonts w:hint="default"/>
      </w:rPr>
    </w:lvl>
    <w:lvl w:ilvl="3" w:tplc="89143E7A">
      <w:start w:val="1"/>
      <w:numFmt w:val="bullet"/>
      <w:lvlText w:val="•"/>
      <w:lvlJc w:val="left"/>
      <w:pPr>
        <w:ind w:left="2381" w:hanging="284"/>
      </w:pPr>
      <w:rPr>
        <w:rFonts w:hint="default"/>
      </w:rPr>
    </w:lvl>
    <w:lvl w:ilvl="4" w:tplc="3DCAE550">
      <w:start w:val="1"/>
      <w:numFmt w:val="bullet"/>
      <w:lvlText w:val="•"/>
      <w:lvlJc w:val="left"/>
      <w:pPr>
        <w:ind w:left="3022" w:hanging="284"/>
      </w:pPr>
      <w:rPr>
        <w:rFonts w:hint="default"/>
      </w:rPr>
    </w:lvl>
    <w:lvl w:ilvl="5" w:tplc="DAC08500">
      <w:start w:val="1"/>
      <w:numFmt w:val="bullet"/>
      <w:lvlText w:val="•"/>
      <w:lvlJc w:val="left"/>
      <w:pPr>
        <w:ind w:left="3662" w:hanging="284"/>
      </w:pPr>
      <w:rPr>
        <w:rFonts w:hint="default"/>
      </w:rPr>
    </w:lvl>
    <w:lvl w:ilvl="6" w:tplc="CBC2819E">
      <w:start w:val="1"/>
      <w:numFmt w:val="bullet"/>
      <w:lvlText w:val="•"/>
      <w:lvlJc w:val="left"/>
      <w:pPr>
        <w:ind w:left="4303" w:hanging="284"/>
      </w:pPr>
      <w:rPr>
        <w:rFonts w:hint="default"/>
      </w:rPr>
    </w:lvl>
    <w:lvl w:ilvl="7" w:tplc="25D00748">
      <w:start w:val="1"/>
      <w:numFmt w:val="bullet"/>
      <w:lvlText w:val="•"/>
      <w:lvlJc w:val="left"/>
      <w:pPr>
        <w:ind w:left="4943" w:hanging="284"/>
      </w:pPr>
      <w:rPr>
        <w:rFonts w:hint="default"/>
      </w:rPr>
    </w:lvl>
    <w:lvl w:ilvl="8" w:tplc="D5D02132">
      <w:start w:val="1"/>
      <w:numFmt w:val="bullet"/>
      <w:lvlText w:val="•"/>
      <w:lvlJc w:val="left"/>
      <w:pPr>
        <w:ind w:left="5584" w:hanging="284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30892"/>
    <w:rsid w:val="00107F29"/>
    <w:rsid w:val="00122F4D"/>
    <w:rsid w:val="00202A26"/>
    <w:rsid w:val="00526A1C"/>
    <w:rsid w:val="00901A2C"/>
    <w:rsid w:val="0098437B"/>
    <w:rsid w:val="00A30892"/>
    <w:rsid w:val="00B26F7E"/>
    <w:rsid w:val="00B76F89"/>
    <w:rsid w:val="00C17A7A"/>
    <w:rsid w:val="00E31DE2"/>
    <w:rsid w:val="00F66B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26F7E"/>
    <w:pPr>
      <w:widowControl w:val="0"/>
    </w:pPr>
    <w:rPr>
      <w:lang w:val="en-US" w:eastAsia="en-US"/>
    </w:rPr>
  </w:style>
  <w:style w:type="paragraph" w:styleId="Heading1">
    <w:name w:val="heading 1"/>
    <w:basedOn w:val="Normal"/>
    <w:link w:val="Heading1Char"/>
    <w:uiPriority w:val="99"/>
    <w:qFormat/>
    <w:rsid w:val="00B26F7E"/>
    <w:pPr>
      <w:spacing w:before="180"/>
      <w:ind w:left="180"/>
      <w:outlineLvl w:val="0"/>
    </w:pPr>
    <w:rPr>
      <w:b/>
      <w:bCs/>
    </w:rPr>
  </w:style>
  <w:style w:type="paragraph" w:styleId="Heading2">
    <w:name w:val="heading 2"/>
    <w:basedOn w:val="Normal"/>
    <w:link w:val="Heading2Char"/>
    <w:uiPriority w:val="99"/>
    <w:qFormat/>
    <w:rsid w:val="00B26F7E"/>
    <w:pPr>
      <w:spacing w:before="161"/>
      <w:ind w:left="180"/>
      <w:outlineLvl w:val="1"/>
    </w:pPr>
    <w:rPr>
      <w:b/>
      <w:bCs/>
      <w:sz w:val="20"/>
      <w:szCs w:val="20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D3C9E"/>
    <w:rPr>
      <w:rFonts w:asciiTheme="majorHAnsi" w:eastAsiaTheme="majorEastAsia" w:hAnsiTheme="majorHAnsi" w:cstheme="majorBidi"/>
      <w:b/>
      <w:bCs/>
      <w:kern w:val="32"/>
      <w:sz w:val="32"/>
      <w:szCs w:val="32"/>
      <w:lang w:val="en-US" w:eastAsia="en-US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D3C9E"/>
    <w:rPr>
      <w:rFonts w:asciiTheme="majorHAnsi" w:eastAsiaTheme="majorEastAsia" w:hAnsiTheme="majorHAnsi" w:cstheme="majorBidi"/>
      <w:b/>
      <w:bCs/>
      <w:i/>
      <w:iCs/>
      <w:sz w:val="28"/>
      <w:szCs w:val="28"/>
      <w:lang w:val="en-US" w:eastAsia="en-US"/>
    </w:rPr>
  </w:style>
  <w:style w:type="paragraph" w:styleId="BodyText">
    <w:name w:val="Body Text"/>
    <w:basedOn w:val="Normal"/>
    <w:link w:val="BodyTextChar"/>
    <w:uiPriority w:val="99"/>
    <w:rsid w:val="00B26F7E"/>
    <w:pPr>
      <w:ind w:left="180"/>
    </w:pPr>
    <w:rPr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AD3C9E"/>
    <w:rPr>
      <w:lang w:val="en-US" w:eastAsia="en-US"/>
    </w:rPr>
  </w:style>
  <w:style w:type="paragraph" w:styleId="ListParagraph">
    <w:name w:val="List Paragraph"/>
    <w:basedOn w:val="Normal"/>
    <w:uiPriority w:val="99"/>
    <w:qFormat/>
    <w:rsid w:val="00B26F7E"/>
  </w:style>
  <w:style w:type="paragraph" w:customStyle="1" w:styleId="TableParagraph">
    <w:name w:val="Table Paragraph"/>
    <w:basedOn w:val="Normal"/>
    <w:uiPriority w:val="99"/>
    <w:rsid w:val="00B26F7E"/>
  </w:style>
  <w:style w:type="paragraph" w:styleId="DocumentMap">
    <w:name w:val="Document Map"/>
    <w:basedOn w:val="Normal"/>
    <w:link w:val="DocumentMapChar"/>
    <w:uiPriority w:val="99"/>
    <w:semiHidden/>
    <w:rsid w:val="00E31DE2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AD3C9E"/>
    <w:rPr>
      <w:rFonts w:ascii="Times New Roman" w:hAnsi="Times New Roman"/>
      <w:sz w:val="0"/>
      <w:szCs w:val="0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7.png"/><Relationship Id="rId18" Type="http://schemas.openxmlformats.org/officeDocument/2006/relationships/hyperlink" Target="http://www.onlines3.eu/" TargetMode="External"/><Relationship Id="rId26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hyperlink" Target="mailto:m.deakin@napier.ac.uk" TargetMode="Externa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image" Target="media/image11.png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10.jpeg"/><Relationship Id="rId20" Type="http://schemas.openxmlformats.org/officeDocument/2006/relationships/hyperlink" Target="mailto:komninos@urenio.org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24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23" Type="http://schemas.openxmlformats.org/officeDocument/2006/relationships/image" Target="media/image13.jpeg"/><Relationship Id="rId10" Type="http://schemas.openxmlformats.org/officeDocument/2006/relationships/image" Target="media/image4.jpeg"/><Relationship Id="rId19" Type="http://schemas.openxmlformats.org/officeDocument/2006/relationships/hyperlink" Target="mailto:evagarcia@rtdi.eu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image" Target="media/image8.jpeg"/><Relationship Id="rId22" Type="http://schemas.openxmlformats.org/officeDocument/2006/relationships/image" Target="media/image12.png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15.jpeg"/><Relationship Id="rId1" Type="http://schemas.openxmlformats.org/officeDocument/2006/relationships/image" Target="media/image1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92</TotalTime>
  <Pages>2</Pages>
  <Words>721</Words>
  <Characters>4112</Characters>
  <Application>Microsoft Office Outlook</Application>
  <DocSecurity>0</DocSecurity>
  <Lines>0</Lines>
  <Paragraphs>0</Paragraphs>
  <ScaleCrop>false</ScaleCrop>
  <Company>Edinburgh Napier University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Katharina Fellnhofer</dc:creator>
  <cp:keywords/>
  <dc:description/>
  <cp:lastModifiedBy>dubrovayova</cp:lastModifiedBy>
  <cp:revision>2</cp:revision>
  <cp:lastPrinted>2016-10-21T08:09:00Z</cp:lastPrinted>
  <dcterms:created xsi:type="dcterms:W3CDTF">2016-10-21T09:27:00Z</dcterms:created>
  <dcterms:modified xsi:type="dcterms:W3CDTF">2016-10-21T09:27:00Z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Microsoft® Word 2013</vt:lpwstr>
  </property>
</Properties>
</file>